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1F80" w:rsidRPr="003F3754" w:rsidRDefault="00601F80" w:rsidP="00601F80">
      <w:pPr>
        <w:spacing w:line="480" w:lineRule="auto"/>
        <w:ind w:right="28"/>
        <w:rPr>
          <w:rFonts w:ascii="黑体" w:eastAsia="黑体" w:hAnsi="黑体"/>
          <w:sz w:val="32"/>
          <w:szCs w:val="32"/>
        </w:rPr>
      </w:pPr>
      <w:r w:rsidRPr="003F3754">
        <w:rPr>
          <w:rFonts w:ascii="黑体" w:eastAsia="黑体" w:hAnsi="黑体" w:hint="eastAsia"/>
          <w:sz w:val="32"/>
          <w:szCs w:val="32"/>
        </w:rPr>
        <w:t>附件</w:t>
      </w:r>
      <w:r>
        <w:rPr>
          <w:rFonts w:ascii="黑体" w:eastAsia="黑体" w:hAnsi="黑体" w:hint="eastAsia"/>
          <w:sz w:val="32"/>
          <w:szCs w:val="32"/>
        </w:rPr>
        <w:t>4</w:t>
      </w:r>
    </w:p>
    <w:p w:rsidR="006B5CFC" w:rsidRDefault="006B5CFC">
      <w:pPr>
        <w:spacing w:line="480" w:lineRule="auto"/>
        <w:ind w:right="28"/>
        <w:jc w:val="center"/>
        <w:rPr>
          <w:rFonts w:ascii="黑体" w:eastAsia="黑体" w:hAnsi="黑体" w:cs="Times New Roman"/>
          <w:kern w:val="0"/>
          <w:sz w:val="36"/>
          <w:szCs w:val="36"/>
        </w:rPr>
      </w:pPr>
    </w:p>
    <w:p w:rsidR="006B5CFC" w:rsidRDefault="006B5CFC">
      <w:pPr>
        <w:spacing w:line="480" w:lineRule="auto"/>
        <w:ind w:right="28"/>
        <w:jc w:val="center"/>
        <w:rPr>
          <w:rFonts w:ascii="方正小标宋简体" w:eastAsia="方正小标宋简体" w:hAnsi="方正小标宋_GBK" w:cs="Times New Roman"/>
          <w:kern w:val="0"/>
          <w:sz w:val="36"/>
          <w:szCs w:val="36"/>
        </w:rPr>
      </w:pPr>
    </w:p>
    <w:p w:rsidR="006B5CFC" w:rsidRDefault="002E59B2">
      <w:pPr>
        <w:spacing w:line="480" w:lineRule="auto"/>
        <w:ind w:right="28"/>
        <w:jc w:val="center"/>
        <w:rPr>
          <w:rFonts w:ascii="方正小标宋简体" w:eastAsia="方正小标宋简体" w:hAnsi="方正小标宋_GBK" w:cs="Times New Roman"/>
          <w:sz w:val="44"/>
          <w:szCs w:val="44"/>
        </w:rPr>
      </w:pPr>
      <w:r>
        <w:rPr>
          <w:rFonts w:ascii="方正小标宋简体" w:eastAsia="方正小标宋简体" w:hAnsi="方正小标宋_GBK" w:cs="Times New Roman" w:hint="eastAsia"/>
          <w:kern w:val="0"/>
          <w:sz w:val="44"/>
          <w:szCs w:val="44"/>
        </w:rPr>
        <w:t>第二批国家</w:t>
      </w:r>
      <w:r>
        <w:rPr>
          <w:rFonts w:ascii="方正小标宋简体" w:eastAsia="方正小标宋简体" w:hAnsi="方正小标宋_GBK" w:cs="Times New Roman"/>
          <w:kern w:val="0"/>
          <w:sz w:val="44"/>
          <w:szCs w:val="44"/>
        </w:rPr>
        <w:t>级</w:t>
      </w:r>
      <w:r>
        <w:rPr>
          <w:rFonts w:ascii="方正小标宋简体" w:eastAsia="方正小标宋简体" w:hAnsi="方正小标宋_GBK" w:cs="Times New Roman" w:hint="eastAsia"/>
          <w:kern w:val="0"/>
          <w:sz w:val="44"/>
          <w:szCs w:val="44"/>
        </w:rPr>
        <w:t>一流本科课程申报书</w:t>
      </w:r>
    </w:p>
    <w:p w:rsidR="006B5CFC" w:rsidRDefault="002E59B2">
      <w:pPr>
        <w:spacing w:line="520" w:lineRule="exact"/>
        <w:ind w:right="26"/>
        <w:jc w:val="center"/>
        <w:rPr>
          <w:rFonts w:ascii="方正小标宋简体" w:eastAsia="方正小标宋简体" w:hAnsi="黑体" w:cs="Times New Roman"/>
          <w:sz w:val="44"/>
          <w:szCs w:val="44"/>
        </w:rPr>
      </w:pPr>
      <w:r>
        <w:rPr>
          <w:rFonts w:ascii="方正小标宋简体" w:eastAsia="方正小标宋简体" w:hAnsi="方正小标宋_GBK" w:cs="Times New Roman" w:hint="eastAsia"/>
          <w:kern w:val="0"/>
          <w:sz w:val="44"/>
          <w:szCs w:val="44"/>
        </w:rPr>
        <w:t>（社会实践课程）</w:t>
      </w: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520" w:lineRule="exact"/>
        <w:ind w:right="26"/>
        <w:jc w:val="center"/>
        <w:rPr>
          <w:rFonts w:ascii="黑体" w:eastAsia="黑体" w:hAnsi="黑体" w:cs="Times New Roman"/>
          <w:sz w:val="32"/>
          <w:szCs w:val="32"/>
        </w:rPr>
      </w:pPr>
    </w:p>
    <w:p w:rsidR="006B5CFC" w:rsidRDefault="006B5CFC">
      <w:pPr>
        <w:spacing w:line="600" w:lineRule="exact"/>
        <w:ind w:right="28" w:firstLineChars="400" w:firstLine="1280"/>
        <w:rPr>
          <w:rFonts w:ascii="黑体" w:eastAsia="黑体" w:hAnsi="黑体" w:cs="Times New Roman"/>
          <w:sz w:val="32"/>
          <w:szCs w:val="32"/>
          <w:u w:val="single"/>
        </w:rPr>
      </w:pPr>
    </w:p>
    <w:p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r w:rsidR="00DA0C05" w:rsidRPr="00BD6148">
        <w:rPr>
          <w:rFonts w:ascii="黑体" w:eastAsia="黑体" w:hAnsi="黑体" w:hint="eastAsia"/>
          <w:sz w:val="32"/>
          <w:szCs w:val="36"/>
        </w:rPr>
        <w:t>跨境电子商务理论与实务</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r w:rsidR="00DA0C05">
        <w:rPr>
          <w:rFonts w:ascii="黑体" w:eastAsia="黑体" w:hAnsi="黑体" w:hint="eastAsia"/>
          <w:sz w:val="32"/>
          <w:szCs w:val="36"/>
        </w:rPr>
        <w:t>0204</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课程负责人：</w:t>
      </w:r>
      <w:r w:rsidR="00DA0C05">
        <w:rPr>
          <w:rFonts w:ascii="黑体" w:eastAsia="黑体" w:hAnsi="黑体" w:hint="eastAsia"/>
          <w:sz w:val="32"/>
          <w:szCs w:val="36"/>
        </w:rPr>
        <w:t>薛芳</w:t>
      </w:r>
    </w:p>
    <w:p w:rsidR="006B5CFC" w:rsidRDefault="002E59B2">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r w:rsidR="00DA0C05">
        <w:rPr>
          <w:rFonts w:ascii="黑体" w:eastAsia="黑体" w:hAnsi="黑体" w:hint="eastAsia"/>
          <w:sz w:val="32"/>
          <w:szCs w:val="36"/>
        </w:rPr>
        <w:t>15631251265</w:t>
      </w:r>
    </w:p>
    <w:p w:rsidR="006B5CFC" w:rsidRDefault="002E59B2">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r w:rsidR="00DA0C05">
        <w:rPr>
          <w:rFonts w:ascii="黑体" w:eastAsia="黑体" w:hAnsi="黑体" w:hint="eastAsia"/>
          <w:sz w:val="32"/>
          <w:szCs w:val="36"/>
        </w:rPr>
        <w:t>保定理工学院</w:t>
      </w:r>
    </w:p>
    <w:p w:rsidR="006B5CFC" w:rsidRDefault="002E59B2">
      <w:pPr>
        <w:snapToGrid w:val="0"/>
        <w:spacing w:line="560" w:lineRule="exact"/>
        <w:ind w:firstLineChars="400" w:firstLine="1280"/>
        <w:jc w:val="left"/>
        <w:rPr>
          <w:rFonts w:ascii="黑体" w:eastAsia="黑体" w:hAnsi="黑体"/>
          <w:sz w:val="32"/>
          <w:szCs w:val="36"/>
        </w:rPr>
      </w:pPr>
      <w:r>
        <w:rPr>
          <w:rFonts w:ascii="黑体" w:eastAsia="黑体" w:hAnsi="黑体" w:hint="eastAsia"/>
          <w:sz w:val="32"/>
          <w:szCs w:val="36"/>
        </w:rPr>
        <w:t>填表日期：</w:t>
      </w:r>
      <w:r w:rsidR="00DA0C05">
        <w:rPr>
          <w:rFonts w:ascii="黑体" w:eastAsia="黑体" w:hAnsi="黑体" w:hint="eastAsia"/>
          <w:sz w:val="32"/>
          <w:szCs w:val="36"/>
        </w:rPr>
        <w:t>2021年5月8日</w:t>
      </w:r>
    </w:p>
    <w:p w:rsidR="006B5CFC" w:rsidRDefault="002E59B2">
      <w:pPr>
        <w:snapToGrid w:val="0"/>
        <w:spacing w:line="560" w:lineRule="exact"/>
        <w:ind w:firstLineChars="400" w:firstLine="1280"/>
        <w:jc w:val="left"/>
        <w:rPr>
          <w:rFonts w:ascii="黑体" w:eastAsia="黑体" w:hAnsi="黑体"/>
          <w:sz w:val="28"/>
        </w:rPr>
      </w:pPr>
      <w:r>
        <w:rPr>
          <w:rFonts w:ascii="黑体" w:eastAsia="黑体" w:hAnsi="黑体"/>
          <w:sz w:val="32"/>
          <w:szCs w:val="36"/>
        </w:rPr>
        <w:t>推荐</w:t>
      </w:r>
      <w:r>
        <w:rPr>
          <w:rFonts w:ascii="黑体" w:eastAsia="黑体" w:hAnsi="黑体" w:hint="eastAsia"/>
          <w:sz w:val="32"/>
          <w:szCs w:val="36"/>
        </w:rPr>
        <w:t>单位：</w:t>
      </w:r>
      <w:r w:rsidR="00DA0C05">
        <w:rPr>
          <w:rFonts w:ascii="黑体" w:eastAsia="黑体" w:hAnsi="黑体" w:hint="eastAsia"/>
          <w:sz w:val="32"/>
          <w:szCs w:val="36"/>
        </w:rPr>
        <w:t>河北省</w:t>
      </w: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28"/>
        </w:rPr>
      </w:pPr>
    </w:p>
    <w:p w:rsidR="006B5CFC" w:rsidRDefault="006B5CFC">
      <w:pPr>
        <w:snapToGrid w:val="0"/>
        <w:spacing w:line="240" w:lineRule="atLeast"/>
        <w:ind w:firstLine="539"/>
        <w:jc w:val="center"/>
        <w:rPr>
          <w:rFonts w:ascii="黑体" w:eastAsia="黑体" w:hAnsi="黑体"/>
          <w:sz w:val="32"/>
          <w:szCs w:val="32"/>
        </w:rPr>
      </w:pPr>
    </w:p>
    <w:p w:rsidR="006B5CFC" w:rsidRDefault="002E59B2">
      <w:pPr>
        <w:snapToGrid w:val="0"/>
        <w:spacing w:line="240" w:lineRule="atLeast"/>
        <w:jc w:val="center"/>
        <w:rPr>
          <w:rFonts w:ascii="黑体" w:eastAsia="黑体" w:hAnsi="黑体"/>
          <w:sz w:val="32"/>
          <w:szCs w:val="32"/>
        </w:rPr>
      </w:pPr>
      <w:r>
        <w:rPr>
          <w:rFonts w:ascii="黑体" w:eastAsia="黑体" w:hAnsi="黑体" w:hint="eastAsia"/>
          <w:sz w:val="32"/>
          <w:szCs w:val="32"/>
        </w:rPr>
        <w:t>中华人民共和国</w:t>
      </w:r>
      <w:r>
        <w:rPr>
          <w:rFonts w:ascii="黑体" w:eastAsia="黑体" w:hAnsi="黑体"/>
          <w:sz w:val="32"/>
          <w:szCs w:val="32"/>
        </w:rPr>
        <w:t>教育部制</w:t>
      </w:r>
    </w:p>
    <w:p w:rsidR="006B5CFC" w:rsidRDefault="002E59B2" w:rsidP="00C4033E">
      <w:pPr>
        <w:snapToGrid w:val="0"/>
        <w:spacing w:line="240" w:lineRule="atLeast"/>
        <w:jc w:val="center"/>
        <w:rPr>
          <w:rFonts w:ascii="黑体" w:eastAsia="黑体" w:hAnsi="黑体"/>
          <w:sz w:val="32"/>
          <w:szCs w:val="32"/>
        </w:rPr>
      </w:pPr>
      <w:r>
        <w:rPr>
          <w:rFonts w:ascii="黑体" w:eastAsia="黑体" w:hAnsi="黑体"/>
          <w:sz w:val="32"/>
          <w:szCs w:val="32"/>
        </w:rPr>
        <w:t>二○二</w:t>
      </w:r>
      <w:r>
        <w:rPr>
          <w:rFonts w:ascii="黑体" w:eastAsia="黑体" w:hAnsi="黑体" w:hint="eastAsia"/>
          <w:sz w:val="32"/>
          <w:szCs w:val="32"/>
        </w:rPr>
        <w:t>一</w:t>
      </w:r>
      <w:r>
        <w:rPr>
          <w:rFonts w:ascii="黑体" w:eastAsia="黑体" w:hAnsi="黑体"/>
          <w:sz w:val="32"/>
          <w:szCs w:val="32"/>
        </w:rPr>
        <w:t>年</w:t>
      </w:r>
      <w:r>
        <w:rPr>
          <w:rFonts w:ascii="黑体" w:eastAsia="黑体" w:hAnsi="黑体" w:hint="eastAsia"/>
          <w:sz w:val="32"/>
          <w:szCs w:val="32"/>
        </w:rPr>
        <w:t>四</w:t>
      </w:r>
      <w:r>
        <w:rPr>
          <w:rFonts w:ascii="黑体" w:eastAsia="黑体" w:hAnsi="黑体"/>
          <w:sz w:val="32"/>
          <w:szCs w:val="32"/>
        </w:rPr>
        <w:t>月</w:t>
      </w:r>
    </w:p>
    <w:p w:rsidR="006B5CFC" w:rsidRDefault="002E59B2" w:rsidP="00C4033E">
      <w:pPr>
        <w:jc w:val="left"/>
        <w:rPr>
          <w:rFonts w:ascii="方正小标宋简体" w:eastAsia="方正小标宋简体"/>
          <w:sz w:val="32"/>
          <w:szCs w:val="32"/>
        </w:rPr>
      </w:pPr>
      <w:r>
        <w:rPr>
          <w:rFonts w:ascii="黑体" w:eastAsia="黑体" w:hAnsi="黑体"/>
          <w:sz w:val="32"/>
          <w:szCs w:val="32"/>
        </w:rPr>
        <w:br w:type="page"/>
      </w:r>
    </w:p>
    <w:p w:rsidR="006B5CFC" w:rsidRDefault="002E59B2">
      <w:pPr>
        <w:widowControl/>
        <w:jc w:val="center"/>
        <w:rPr>
          <w:rFonts w:ascii="方正小标宋简体" w:eastAsia="方正小标宋简体"/>
          <w:sz w:val="36"/>
          <w:szCs w:val="36"/>
        </w:rPr>
      </w:pPr>
      <w:r>
        <w:rPr>
          <w:rFonts w:ascii="方正小标宋简体" w:eastAsia="方正小标宋简体" w:hint="eastAsia"/>
          <w:sz w:val="36"/>
          <w:szCs w:val="36"/>
        </w:rPr>
        <w:lastRenderedPageBreak/>
        <w:t>填报说明</w:t>
      </w:r>
    </w:p>
    <w:p w:rsidR="006B5CFC" w:rsidRDefault="006B5CFC">
      <w:pPr>
        <w:widowControl/>
        <w:ind w:firstLineChars="200" w:firstLine="640"/>
        <w:rPr>
          <w:rFonts w:ascii="Times New Roman" w:eastAsia="仿宋_GB2312" w:hAnsi="Times New Roman" w:cs="Times New Roman"/>
          <w:sz w:val="32"/>
          <w:szCs w:val="32"/>
        </w:rPr>
      </w:pPr>
    </w:p>
    <w:p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1.</w:t>
      </w:r>
      <w:r w:rsidRPr="00C83A35">
        <w:rPr>
          <w:rFonts w:ascii="Times New Roman" w:eastAsia="仿宋_GB2312" w:hAnsi="Times New Roman" w:cs="Times New Roman" w:hint="eastAsia"/>
          <w:sz w:val="32"/>
          <w:szCs w:val="32"/>
        </w:rPr>
        <w:t>专业类代码指《普通高等学校本科专业目录（</w:t>
      </w:r>
      <w:r w:rsidRPr="00C83A35">
        <w:rPr>
          <w:rFonts w:ascii="Times New Roman" w:eastAsia="仿宋_GB2312" w:hAnsi="Times New Roman" w:cs="Times New Roman" w:hint="eastAsia"/>
          <w:sz w:val="32"/>
          <w:szCs w:val="32"/>
        </w:rPr>
        <w:t>20</w:t>
      </w:r>
      <w:r w:rsidRPr="00C83A35">
        <w:rPr>
          <w:rFonts w:ascii="Times New Roman" w:eastAsia="仿宋_GB2312" w:hAnsi="Times New Roman" w:cs="Times New Roman"/>
          <w:sz w:val="32"/>
          <w:szCs w:val="32"/>
        </w:rPr>
        <w:t>20</w:t>
      </w:r>
      <w:r w:rsidRPr="00C83A35">
        <w:rPr>
          <w:rFonts w:ascii="Times New Roman" w:eastAsia="仿宋_GB2312" w:hAnsi="Times New Roman" w:cs="Times New Roman" w:hint="eastAsia"/>
          <w:sz w:val="32"/>
          <w:szCs w:val="32"/>
        </w:rPr>
        <w:t>）》中的专业类代码（四位数字）。</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以课程团队名义申报的，课程负责人为课程团队牵头人；以个人名义申报的，课程负责人为该课程主讲教师。团队主要成员一般为近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申报课程名称、所有团队主要成员须与教务系统中已完成的学期一致</w:t>
      </w:r>
      <w:r>
        <w:rPr>
          <w:rFonts w:ascii="Times New Roman" w:eastAsia="仿宋_GB2312" w:hAnsi="Times New Roman" w:cs="Times New Roman"/>
          <w:sz w:val="32"/>
          <w:szCs w:val="32"/>
        </w:rPr>
        <w:t>，</w:t>
      </w:r>
      <w:r>
        <w:rPr>
          <w:rFonts w:ascii="Times New Roman" w:eastAsia="仿宋_GB2312" w:hAnsi="Times New Roman" w:cs="Times New Roman" w:hint="eastAsia"/>
          <w:sz w:val="32"/>
          <w:szCs w:val="32"/>
        </w:rPr>
        <w:t>并须截图上传教务系统中课程开设信息。</w:t>
      </w:r>
    </w:p>
    <w:p w:rsidR="006B5CFC" w:rsidRPr="00C83A35"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4.</w:t>
      </w:r>
      <w:r w:rsidRPr="00C83A35">
        <w:rPr>
          <w:rFonts w:ascii="Times New Roman" w:eastAsia="仿宋_GB2312" w:hAnsi="Times New Roman" w:cs="Times New Roman"/>
          <w:sz w:val="32"/>
          <w:szCs w:val="32"/>
        </w:rPr>
        <w:t>文本中的中外文名词第一次出现时，要写清全称和缩写，再次出现时可以使用缩写。</w:t>
      </w:r>
    </w:p>
    <w:p w:rsidR="006B5CFC" w:rsidRDefault="002E59B2">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5.</w:t>
      </w:r>
      <w:r>
        <w:rPr>
          <w:rFonts w:ascii="Times New Roman" w:eastAsia="仿宋_GB2312" w:hAnsi="Times New Roman" w:cs="Times New Roman"/>
          <w:sz w:val="32"/>
          <w:szCs w:val="32"/>
        </w:rPr>
        <w:t>具有防伪标识的申报书及申报材料</w:t>
      </w:r>
      <w:r>
        <w:rPr>
          <w:rFonts w:ascii="Times New Roman" w:eastAsia="仿宋_GB2312" w:hAnsi="Times New Roman" w:cs="Times New Roman" w:hint="eastAsia"/>
          <w:sz w:val="32"/>
          <w:szCs w:val="32"/>
        </w:rPr>
        <w:t>由推荐单位</w:t>
      </w:r>
      <w:r>
        <w:rPr>
          <w:rFonts w:ascii="Times New Roman" w:eastAsia="仿宋_GB2312" w:hAnsi="Times New Roman" w:cs="Times New Roman"/>
          <w:sz w:val="32"/>
          <w:szCs w:val="32"/>
        </w:rPr>
        <w:t>打印</w:t>
      </w:r>
      <w:r>
        <w:rPr>
          <w:rFonts w:ascii="Times New Roman" w:eastAsia="仿宋_GB2312" w:hAnsi="Times New Roman" w:cs="Times New Roman" w:hint="eastAsia"/>
          <w:sz w:val="32"/>
          <w:szCs w:val="32"/>
        </w:rPr>
        <w:t>留存备查</w:t>
      </w:r>
      <w:r>
        <w:rPr>
          <w:rFonts w:ascii="Times New Roman" w:eastAsia="仿宋_GB2312" w:hAnsi="Times New Roman" w:cs="Times New Roman"/>
          <w:sz w:val="32"/>
          <w:szCs w:val="32"/>
        </w:rPr>
        <w:t>，国家级评审以网络提交的电子版为准。</w:t>
      </w:r>
    </w:p>
    <w:p w:rsidR="006B5CFC" w:rsidRDefault="002E59B2" w:rsidP="00C83A35">
      <w:pPr>
        <w:widowControl/>
        <w:ind w:firstLineChars="200" w:firstLine="640"/>
        <w:rPr>
          <w:rFonts w:ascii="Times New Roman" w:eastAsia="仿宋_GB2312" w:hAnsi="Times New Roman" w:cs="Times New Roman"/>
          <w:sz w:val="32"/>
          <w:szCs w:val="32"/>
        </w:rPr>
      </w:pPr>
      <w:r w:rsidRPr="00C83A35">
        <w:rPr>
          <w:rFonts w:ascii="Times New Roman" w:eastAsia="仿宋_GB2312" w:hAnsi="Times New Roman" w:cs="Times New Roman" w:hint="eastAsia"/>
          <w:sz w:val="32"/>
          <w:szCs w:val="32"/>
        </w:rPr>
        <w:t>6.</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6B5CFC" w:rsidRDefault="006B5CFC">
      <w:pPr>
        <w:widowControl/>
        <w:ind w:firstLineChars="200" w:firstLine="640"/>
        <w:rPr>
          <w:rFonts w:ascii="Times New Roman" w:eastAsia="仿宋_GB2312" w:hAnsi="Times New Roman" w:cs="Times New Roman"/>
          <w:sz w:val="32"/>
          <w:szCs w:val="32"/>
        </w:rPr>
      </w:pPr>
    </w:p>
    <w:p w:rsidR="006B5CFC" w:rsidRDefault="006B5CFC">
      <w:pPr>
        <w:widowControl/>
        <w:ind w:firstLineChars="200" w:firstLine="640"/>
        <w:rPr>
          <w:rFonts w:ascii="仿宋" w:eastAsia="仿宋" w:hAnsi="仿宋"/>
          <w:sz w:val="32"/>
          <w:szCs w:val="32"/>
        </w:rPr>
      </w:pPr>
    </w:p>
    <w:p w:rsidR="006B5CFC" w:rsidRDefault="002E59B2">
      <w:pPr>
        <w:pStyle w:val="a8"/>
        <w:widowControl/>
        <w:numPr>
          <w:ilvl w:val="0"/>
          <w:numId w:val="1"/>
        </w:numPr>
        <w:ind w:firstLineChars="0"/>
        <w:rPr>
          <w:rFonts w:ascii="仿宋" w:eastAsia="仿宋" w:hAnsi="仿宋"/>
          <w:sz w:val="32"/>
          <w:szCs w:val="32"/>
        </w:rPr>
      </w:pPr>
      <w:r>
        <w:rPr>
          <w:rFonts w:ascii="仿宋" w:eastAsia="仿宋" w:hAnsi="仿宋"/>
          <w:sz w:val="32"/>
          <w:szCs w:val="32"/>
        </w:rPr>
        <w:br w:type="page"/>
      </w:r>
    </w:p>
    <w:p w:rsidR="006B5CFC" w:rsidRDefault="002E59B2">
      <w:pPr>
        <w:numPr>
          <w:ilvl w:val="255"/>
          <w:numId w:val="0"/>
        </w:numPr>
        <w:rPr>
          <w:rFonts w:ascii="黑体" w:eastAsia="黑体" w:hAnsi="黑体"/>
          <w:sz w:val="28"/>
          <w:szCs w:val="28"/>
        </w:rPr>
      </w:pPr>
      <w:r>
        <w:rPr>
          <w:rFonts w:ascii="黑体" w:eastAsia="黑体" w:hAnsi="黑体" w:hint="eastAsia"/>
          <w:sz w:val="28"/>
          <w:szCs w:val="28"/>
        </w:rPr>
        <w:lastRenderedPageBreak/>
        <w:t>一、课程基本信息</w:t>
      </w:r>
    </w:p>
    <w:tbl>
      <w:tblPr>
        <w:tblStyle w:val="a7"/>
        <w:tblW w:w="8613" w:type="dxa"/>
        <w:tblLayout w:type="fixed"/>
        <w:tblLook w:val="04A0" w:firstRow="1" w:lastRow="0" w:firstColumn="1" w:lastColumn="0" w:noHBand="0" w:noVBand="1"/>
      </w:tblPr>
      <w:tblGrid>
        <w:gridCol w:w="2660"/>
        <w:gridCol w:w="2977"/>
        <w:gridCol w:w="1701"/>
        <w:gridCol w:w="1275"/>
      </w:tblGrid>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课程名称</w:t>
            </w:r>
          </w:p>
        </w:tc>
        <w:tc>
          <w:tcPr>
            <w:tcW w:w="2977" w:type="dxa"/>
            <w:vAlign w:val="center"/>
          </w:tcPr>
          <w:p w:rsidR="006B5CFC" w:rsidRDefault="00DA0C05">
            <w:pPr>
              <w:spacing w:line="340" w:lineRule="exac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跨境电子商务理论与实务</w:t>
            </w:r>
          </w:p>
        </w:tc>
        <w:tc>
          <w:tcPr>
            <w:tcW w:w="1701" w:type="dxa"/>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是否曾被推荐</w:t>
            </w:r>
          </w:p>
        </w:tc>
        <w:tc>
          <w:tcPr>
            <w:tcW w:w="1275" w:type="dxa"/>
            <w:vAlign w:val="center"/>
          </w:tcPr>
          <w:p w:rsidR="006B5CFC" w:rsidRPr="00AE6F23" w:rsidRDefault="00AE6F23" w:rsidP="00AE6F23">
            <w:pPr>
              <w:spacing w:line="340" w:lineRule="exact"/>
              <w:rPr>
                <w:rFonts w:ascii="仿宋_GB2312" w:eastAsia="仿宋_GB2312" w:hAnsi="仿宋_GB2312" w:cs="仿宋_GB2312"/>
                <w:kern w:val="0"/>
                <w:sz w:val="24"/>
                <w:szCs w:val="24"/>
              </w:rPr>
            </w:pPr>
            <w:r>
              <w:rPr>
                <w:rFonts w:ascii="仿宋" w:eastAsia="仿宋" w:hAnsi="仿宋" w:cs="仿宋_GB2312" w:hint="eastAsia"/>
                <w:kern w:val="0"/>
                <w:sz w:val="24"/>
                <w:szCs w:val="24"/>
              </w:rPr>
              <w:t>●</w:t>
            </w:r>
            <w:r w:rsidR="002E59B2" w:rsidRPr="00AE6F23">
              <w:rPr>
                <w:rFonts w:ascii="仿宋_GB2312" w:eastAsia="仿宋_GB2312" w:hAnsi="仿宋_GB2312" w:cs="仿宋_GB2312" w:hint="eastAsia"/>
                <w:kern w:val="0"/>
                <w:sz w:val="24"/>
                <w:szCs w:val="24"/>
              </w:rPr>
              <w:t>是○否</w:t>
            </w:r>
          </w:p>
        </w:tc>
      </w:tr>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课程</w:t>
            </w:r>
            <w:r>
              <w:rPr>
                <w:rFonts w:ascii="仿宋_GB2312" w:eastAsia="仿宋_GB2312" w:hAnsi="仿宋_GB2312" w:cs="仿宋_GB2312" w:hint="eastAsia"/>
                <w:kern w:val="0"/>
                <w:sz w:val="24"/>
                <w:szCs w:val="24"/>
              </w:rPr>
              <w:t>负责</w:t>
            </w:r>
            <w:r>
              <w:rPr>
                <w:rFonts w:ascii="仿宋_GB2312" w:eastAsia="仿宋_GB2312" w:hAnsi="仿宋_GB2312" w:cs="仿宋_GB2312"/>
                <w:kern w:val="0"/>
                <w:sz w:val="24"/>
                <w:szCs w:val="24"/>
              </w:rPr>
              <w:t>人</w:t>
            </w:r>
          </w:p>
        </w:tc>
        <w:tc>
          <w:tcPr>
            <w:tcW w:w="5953" w:type="dxa"/>
            <w:gridSpan w:val="3"/>
            <w:vAlign w:val="center"/>
          </w:tcPr>
          <w:p w:rsidR="006B5CFC" w:rsidRDefault="00DA0C05">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薛芳</w:t>
            </w:r>
          </w:p>
        </w:tc>
      </w:tr>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负责人所在单位</w:t>
            </w:r>
          </w:p>
        </w:tc>
        <w:tc>
          <w:tcPr>
            <w:tcW w:w="5953" w:type="dxa"/>
            <w:gridSpan w:val="3"/>
            <w:vAlign w:val="center"/>
          </w:tcPr>
          <w:p w:rsidR="006B5CFC" w:rsidRDefault="00DA0C05">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保定理工学院</w:t>
            </w:r>
          </w:p>
        </w:tc>
      </w:tr>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课程编码+选课编码</w:t>
            </w:r>
          </w:p>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（教务系统中的编码）</w:t>
            </w:r>
          </w:p>
        </w:tc>
        <w:tc>
          <w:tcPr>
            <w:tcW w:w="5953" w:type="dxa"/>
            <w:gridSpan w:val="3"/>
            <w:vAlign w:val="center"/>
          </w:tcPr>
          <w:p w:rsidR="006B5CFC" w:rsidRDefault="00DA0C0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711408</w:t>
            </w:r>
          </w:p>
        </w:tc>
      </w:tr>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课程分类</w:t>
            </w:r>
          </w:p>
        </w:tc>
        <w:tc>
          <w:tcPr>
            <w:tcW w:w="5953" w:type="dxa"/>
            <w:gridSpan w:val="3"/>
            <w:vAlign w:val="center"/>
          </w:tcPr>
          <w:p w:rsidR="006B5CFC" w:rsidRPr="00AE6F23" w:rsidRDefault="00AE6F23" w:rsidP="00AE6F23">
            <w:pPr>
              <w:spacing w:line="340" w:lineRule="exact"/>
              <w:rPr>
                <w:rFonts w:ascii="仿宋_GB2312" w:eastAsia="仿宋_GB2312" w:hAnsi="仿宋_GB2312" w:cs="仿宋_GB2312"/>
                <w:kern w:val="0"/>
                <w:sz w:val="24"/>
                <w:szCs w:val="24"/>
              </w:rPr>
            </w:pPr>
            <w:r w:rsidRPr="00AE6F23">
              <w:rPr>
                <w:rFonts w:ascii="仿宋" w:eastAsia="仿宋" w:hAnsi="仿宋" w:cs="仿宋_GB2312" w:hint="eastAsia"/>
                <w:kern w:val="0"/>
                <w:sz w:val="24"/>
                <w:szCs w:val="24"/>
              </w:rPr>
              <w:t>●</w:t>
            </w:r>
            <w:r w:rsidR="002E59B2" w:rsidRPr="00AE6F23">
              <w:rPr>
                <w:rFonts w:ascii="仿宋_GB2312" w:eastAsia="仿宋_GB2312" w:hAnsi="仿宋_GB2312" w:cs="仿宋_GB2312" w:hint="eastAsia"/>
                <w:kern w:val="0"/>
                <w:sz w:val="24"/>
                <w:szCs w:val="24"/>
              </w:rPr>
              <w:t>创新创业类    ○思想政治理论课类</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sidR="00AE6F23">
              <w:rPr>
                <w:rFonts w:ascii="仿宋_GB2312" w:eastAsia="仿宋_GB2312" w:hAnsi="仿宋_GB2312" w:cs="仿宋_GB2312" w:hint="eastAsia"/>
                <w:kern w:val="0"/>
                <w:sz w:val="24"/>
                <w:szCs w:val="24"/>
              </w:rPr>
              <w:t xml:space="preserve"> </w:t>
            </w:r>
            <w:r>
              <w:rPr>
                <w:rFonts w:ascii="仿宋_GB2312" w:eastAsia="仿宋_GB2312" w:hAnsi="仿宋_GB2312" w:cs="仿宋_GB2312" w:hint="eastAsia"/>
                <w:kern w:val="0"/>
                <w:sz w:val="24"/>
                <w:szCs w:val="24"/>
              </w:rPr>
              <w:t xml:space="preserve">专业类        </w:t>
            </w:r>
            <w:r w:rsidR="002540EE">
              <w:rPr>
                <w:rFonts w:ascii="仿宋_GB2312" w:eastAsia="仿宋_GB2312" w:hAnsi="仿宋_GB2312" w:cs="仿宋_GB2312"/>
                <w:kern w:val="0"/>
                <w:sz w:val="24"/>
                <w:szCs w:val="24"/>
              </w:rPr>
              <w:t xml:space="preserve"> </w:t>
            </w:r>
            <w:r>
              <w:rPr>
                <w:rFonts w:ascii="仿宋_GB2312" w:eastAsia="仿宋_GB2312" w:hAnsi="仿宋_GB2312" w:cs="仿宋_GB2312" w:hint="eastAsia"/>
                <w:kern w:val="0"/>
                <w:sz w:val="24"/>
                <w:szCs w:val="24"/>
              </w:rPr>
              <w:t xml:space="preserve">○其他（填写）       </w:t>
            </w:r>
          </w:p>
        </w:tc>
      </w:tr>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课程性质</w:t>
            </w:r>
          </w:p>
        </w:tc>
        <w:tc>
          <w:tcPr>
            <w:tcW w:w="5953" w:type="dxa"/>
            <w:gridSpan w:val="3"/>
            <w:vAlign w:val="center"/>
          </w:tcPr>
          <w:p w:rsidR="006B5CFC" w:rsidRPr="00AE6F23" w:rsidRDefault="00AE6F23" w:rsidP="00AE6F23">
            <w:pPr>
              <w:spacing w:line="340" w:lineRule="exact"/>
              <w:rPr>
                <w:rFonts w:ascii="仿宋_GB2312" w:eastAsia="仿宋_GB2312" w:hAnsi="仿宋_GB2312" w:cs="仿宋_GB2312"/>
                <w:kern w:val="0"/>
                <w:sz w:val="24"/>
                <w:szCs w:val="24"/>
              </w:rPr>
            </w:pPr>
            <w:r>
              <w:rPr>
                <w:rFonts w:ascii="仿宋" w:eastAsia="仿宋" w:hAnsi="仿宋" w:cs="仿宋_GB2312" w:hint="eastAsia"/>
                <w:kern w:val="0"/>
                <w:sz w:val="24"/>
                <w:szCs w:val="24"/>
              </w:rPr>
              <w:t>●</w:t>
            </w:r>
            <w:r w:rsidR="002E59B2" w:rsidRPr="00AE6F23">
              <w:rPr>
                <w:rFonts w:ascii="仿宋_GB2312" w:eastAsia="仿宋_GB2312" w:hAnsi="仿宋_GB2312" w:cs="仿宋_GB2312" w:hint="eastAsia"/>
                <w:kern w:val="0"/>
                <w:sz w:val="24"/>
                <w:szCs w:val="24"/>
              </w:rPr>
              <w:t>必修</w:t>
            </w:r>
            <w:r w:rsidR="002540EE" w:rsidRPr="00AE6F23">
              <w:rPr>
                <w:rFonts w:ascii="仿宋_GB2312" w:eastAsia="仿宋_GB2312" w:hAnsi="仿宋_GB2312" w:cs="仿宋_GB2312" w:hint="eastAsia"/>
                <w:kern w:val="0"/>
                <w:sz w:val="24"/>
                <w:szCs w:val="24"/>
              </w:rPr>
              <w:t xml:space="preserve"> </w:t>
            </w:r>
            <w:r w:rsidR="002E59B2" w:rsidRPr="00AE6F23">
              <w:rPr>
                <w:rFonts w:ascii="仿宋_GB2312" w:eastAsia="仿宋_GB2312" w:hAnsi="仿宋_GB2312" w:cs="仿宋_GB2312" w:hint="eastAsia"/>
                <w:kern w:val="0"/>
                <w:sz w:val="24"/>
                <w:szCs w:val="24"/>
              </w:rPr>
              <w:t>○选修</w:t>
            </w:r>
          </w:p>
        </w:tc>
      </w:tr>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开课年级</w:t>
            </w:r>
          </w:p>
        </w:tc>
        <w:tc>
          <w:tcPr>
            <w:tcW w:w="5953" w:type="dxa"/>
            <w:gridSpan w:val="3"/>
            <w:vAlign w:val="center"/>
          </w:tcPr>
          <w:p w:rsidR="006B5CFC" w:rsidRDefault="00DA0C05">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四年级</w:t>
            </w:r>
          </w:p>
        </w:tc>
      </w:tr>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面向专业</w:t>
            </w:r>
          </w:p>
        </w:tc>
        <w:tc>
          <w:tcPr>
            <w:tcW w:w="5953" w:type="dxa"/>
            <w:gridSpan w:val="3"/>
            <w:vAlign w:val="center"/>
          </w:tcPr>
          <w:p w:rsidR="006B5CFC" w:rsidRDefault="00DA0C05">
            <w:pPr>
              <w:spacing w:line="340" w:lineRule="exact"/>
              <w:rPr>
                <w:rFonts w:ascii="仿宋_GB2312" w:eastAsia="仿宋_GB2312" w:hAnsi="仿宋_GB2312" w:cs="仿宋_GB2312"/>
                <w:kern w:val="0"/>
                <w:sz w:val="24"/>
                <w:szCs w:val="24"/>
              </w:rPr>
            </w:pPr>
            <w:r>
              <w:rPr>
                <w:rFonts w:ascii="仿宋_GB2312" w:eastAsia="仿宋_GB2312" w:hAnsi="仿宋_GB2312" w:cs="仿宋_GB2312"/>
                <w:kern w:val="0"/>
                <w:sz w:val="24"/>
                <w:szCs w:val="24"/>
              </w:rPr>
              <w:t>国际经济与贸易</w:t>
            </w:r>
          </w:p>
        </w:tc>
      </w:tr>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实践基地</w:t>
            </w:r>
          </w:p>
        </w:tc>
        <w:tc>
          <w:tcPr>
            <w:tcW w:w="5953"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名称及所在地：</w:t>
            </w:r>
            <w:r w:rsidR="00DA0C05">
              <w:rPr>
                <w:rFonts w:ascii="仿宋_GB2312" w:eastAsia="仿宋_GB2312" w:hAnsi="仿宋_GB2312" w:cs="仿宋_GB2312" w:hint="eastAsia"/>
                <w:kern w:val="0"/>
                <w:sz w:val="24"/>
                <w:szCs w:val="24"/>
              </w:rPr>
              <w:t>保定</w:t>
            </w:r>
          </w:p>
        </w:tc>
      </w:tr>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时</w:t>
            </w:r>
          </w:p>
        </w:tc>
        <w:tc>
          <w:tcPr>
            <w:tcW w:w="5953" w:type="dxa"/>
            <w:gridSpan w:val="3"/>
            <w:vAlign w:val="center"/>
          </w:tcPr>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总学时：  </w:t>
            </w:r>
            <w:r w:rsidR="00DA0C05">
              <w:rPr>
                <w:rFonts w:ascii="仿宋_GB2312" w:eastAsia="仿宋_GB2312" w:hAnsi="仿宋_GB2312" w:cs="仿宋_GB2312" w:hint="eastAsia"/>
                <w:kern w:val="0"/>
                <w:sz w:val="24"/>
                <w:szCs w:val="24"/>
              </w:rPr>
              <w:t>64</w:t>
            </w:r>
            <w:r>
              <w:rPr>
                <w:rFonts w:ascii="仿宋_GB2312" w:eastAsia="仿宋_GB2312" w:hAnsi="仿宋_GB2312" w:cs="仿宋_GB2312" w:hint="eastAsia"/>
                <w:kern w:val="0"/>
                <w:sz w:val="24"/>
                <w:szCs w:val="24"/>
              </w:rPr>
              <w:t xml:space="preserve">       </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理论课学时：</w:t>
            </w:r>
            <w:r w:rsidR="00DA0C05">
              <w:rPr>
                <w:rFonts w:ascii="仿宋_GB2312" w:eastAsia="仿宋_GB2312" w:hAnsi="仿宋_GB2312" w:cs="仿宋_GB2312" w:hint="eastAsia"/>
                <w:kern w:val="0"/>
                <w:sz w:val="24"/>
                <w:szCs w:val="24"/>
              </w:rPr>
              <w:t>16</w:t>
            </w:r>
            <w:r>
              <w:rPr>
                <w:rFonts w:ascii="仿宋_GB2312" w:eastAsia="仿宋_GB2312" w:hAnsi="仿宋_GB2312" w:cs="仿宋_GB2312" w:hint="eastAsia"/>
                <w:kern w:val="0"/>
                <w:sz w:val="24"/>
                <w:szCs w:val="24"/>
              </w:rPr>
              <w:t xml:space="preserve">        </w:t>
            </w:r>
          </w:p>
          <w:p w:rsidR="006B5CFC" w:rsidRDefault="002E59B2">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实践学时：</w:t>
            </w:r>
            <w:r w:rsidR="00DA0C05">
              <w:rPr>
                <w:rFonts w:ascii="仿宋_GB2312" w:eastAsia="仿宋_GB2312" w:hAnsi="仿宋_GB2312" w:cs="仿宋_GB2312" w:hint="eastAsia"/>
                <w:kern w:val="0"/>
                <w:sz w:val="24"/>
                <w:szCs w:val="24"/>
              </w:rPr>
              <w:t xml:space="preserve">  48</w:t>
            </w:r>
          </w:p>
        </w:tc>
      </w:tr>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学    分</w:t>
            </w:r>
          </w:p>
        </w:tc>
        <w:tc>
          <w:tcPr>
            <w:tcW w:w="5953" w:type="dxa"/>
            <w:gridSpan w:val="3"/>
            <w:vAlign w:val="center"/>
          </w:tcPr>
          <w:p w:rsidR="006B5CFC" w:rsidRDefault="00DA0C0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4</w:t>
            </w:r>
          </w:p>
        </w:tc>
      </w:tr>
      <w:tr w:rsidR="006B5CFC" w:rsidTr="00AE6F23">
        <w:trPr>
          <w:trHeight w:val="397"/>
        </w:trPr>
        <w:tc>
          <w:tcPr>
            <w:tcW w:w="2660" w:type="dxa"/>
            <w:vMerge w:val="restart"/>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最近两期开课时间</w:t>
            </w:r>
          </w:p>
        </w:tc>
        <w:tc>
          <w:tcPr>
            <w:tcW w:w="5953" w:type="dxa"/>
            <w:gridSpan w:val="3"/>
            <w:vAlign w:val="center"/>
          </w:tcPr>
          <w:p w:rsidR="006B5CFC" w:rsidRDefault="00DA0C05" w:rsidP="00DA0C05">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2019</w:t>
            </w:r>
            <w:r w:rsidR="002E59B2">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9</w:t>
            </w:r>
            <w:r w:rsidR="002E59B2">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1</w:t>
            </w:r>
            <w:r w:rsidR="002E59B2">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2019</w:t>
            </w:r>
            <w:r w:rsidR="002E59B2">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12</w:t>
            </w:r>
            <w:r w:rsidR="002E59B2">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31</w:t>
            </w:r>
            <w:r w:rsidR="002E59B2">
              <w:rPr>
                <w:rFonts w:ascii="仿宋_GB2312" w:eastAsia="仿宋_GB2312" w:hAnsi="仿宋_GB2312" w:cs="仿宋_GB2312" w:hint="eastAsia"/>
                <w:kern w:val="0"/>
                <w:sz w:val="24"/>
                <w:szCs w:val="24"/>
              </w:rPr>
              <w:t>日（上传教务系统截图）</w:t>
            </w:r>
          </w:p>
        </w:tc>
      </w:tr>
      <w:tr w:rsidR="006B5CFC" w:rsidTr="00AE6F23">
        <w:trPr>
          <w:trHeight w:val="397"/>
        </w:trPr>
        <w:tc>
          <w:tcPr>
            <w:tcW w:w="2660" w:type="dxa"/>
            <w:vMerge/>
            <w:vAlign w:val="center"/>
          </w:tcPr>
          <w:p w:rsidR="006B5CFC" w:rsidRDefault="006B5CFC">
            <w:pPr>
              <w:spacing w:line="340" w:lineRule="exact"/>
              <w:jc w:val="center"/>
              <w:rPr>
                <w:rFonts w:ascii="仿宋_GB2312" w:eastAsia="仿宋_GB2312" w:hAnsi="仿宋_GB2312" w:cs="仿宋_GB2312"/>
                <w:kern w:val="0"/>
                <w:sz w:val="24"/>
                <w:szCs w:val="24"/>
              </w:rPr>
            </w:pPr>
          </w:p>
        </w:tc>
        <w:tc>
          <w:tcPr>
            <w:tcW w:w="5953" w:type="dxa"/>
            <w:gridSpan w:val="3"/>
            <w:vAlign w:val="center"/>
          </w:tcPr>
          <w:p w:rsidR="006B5CFC" w:rsidRDefault="00DA0C05" w:rsidP="00DA0C05">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2020</w:t>
            </w:r>
            <w:r w:rsidR="002E59B2">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9</w:t>
            </w:r>
            <w:r w:rsidR="002E59B2">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1</w:t>
            </w:r>
            <w:r w:rsidR="002E59B2">
              <w:rPr>
                <w:rFonts w:ascii="仿宋_GB2312" w:eastAsia="仿宋_GB2312" w:hAnsi="仿宋_GB2312" w:cs="仿宋_GB2312" w:hint="eastAsia"/>
                <w:kern w:val="0"/>
                <w:sz w:val="24"/>
                <w:szCs w:val="24"/>
              </w:rPr>
              <w:t>日—</w:t>
            </w:r>
            <w:r>
              <w:rPr>
                <w:rFonts w:ascii="仿宋_GB2312" w:eastAsia="仿宋_GB2312" w:hAnsi="仿宋_GB2312" w:cs="仿宋_GB2312" w:hint="eastAsia"/>
                <w:kern w:val="0"/>
                <w:sz w:val="24"/>
                <w:szCs w:val="24"/>
              </w:rPr>
              <w:t>2020</w:t>
            </w:r>
            <w:r w:rsidR="002E59B2">
              <w:rPr>
                <w:rFonts w:ascii="仿宋_GB2312" w:eastAsia="仿宋_GB2312" w:hAnsi="仿宋_GB2312" w:cs="仿宋_GB2312" w:hint="eastAsia"/>
                <w:kern w:val="0"/>
                <w:sz w:val="24"/>
                <w:szCs w:val="24"/>
              </w:rPr>
              <w:t>年</w:t>
            </w:r>
            <w:r>
              <w:rPr>
                <w:rFonts w:ascii="仿宋_GB2312" w:eastAsia="仿宋_GB2312" w:hAnsi="仿宋_GB2312" w:cs="仿宋_GB2312" w:hint="eastAsia"/>
                <w:kern w:val="0"/>
                <w:sz w:val="24"/>
                <w:szCs w:val="24"/>
              </w:rPr>
              <w:t>12</w:t>
            </w:r>
            <w:r w:rsidR="002E59B2">
              <w:rPr>
                <w:rFonts w:ascii="仿宋_GB2312" w:eastAsia="仿宋_GB2312" w:hAnsi="仿宋_GB2312" w:cs="仿宋_GB2312" w:hint="eastAsia"/>
                <w:kern w:val="0"/>
                <w:sz w:val="24"/>
                <w:szCs w:val="24"/>
              </w:rPr>
              <w:t>月</w:t>
            </w:r>
            <w:r>
              <w:rPr>
                <w:rFonts w:ascii="仿宋_GB2312" w:eastAsia="仿宋_GB2312" w:hAnsi="仿宋_GB2312" w:cs="仿宋_GB2312" w:hint="eastAsia"/>
                <w:kern w:val="0"/>
                <w:sz w:val="24"/>
                <w:szCs w:val="24"/>
              </w:rPr>
              <w:t>31</w:t>
            </w:r>
            <w:r w:rsidR="002E59B2">
              <w:rPr>
                <w:rFonts w:ascii="仿宋_GB2312" w:eastAsia="仿宋_GB2312" w:hAnsi="仿宋_GB2312" w:cs="仿宋_GB2312" w:hint="eastAsia"/>
                <w:kern w:val="0"/>
                <w:sz w:val="24"/>
                <w:szCs w:val="24"/>
              </w:rPr>
              <w:t>日（上传教务系统截图）</w:t>
            </w:r>
          </w:p>
        </w:tc>
      </w:tr>
      <w:tr w:rsidR="006B5CFC" w:rsidTr="00AE6F23">
        <w:trPr>
          <w:trHeight w:val="397"/>
        </w:trPr>
        <w:tc>
          <w:tcPr>
            <w:tcW w:w="2660" w:type="dxa"/>
            <w:vAlign w:val="center"/>
          </w:tcPr>
          <w:p w:rsidR="006B5CFC" w:rsidRDefault="002E59B2">
            <w:pPr>
              <w:spacing w:line="340" w:lineRule="exac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最近两期学生总人数</w:t>
            </w:r>
          </w:p>
        </w:tc>
        <w:tc>
          <w:tcPr>
            <w:tcW w:w="5953" w:type="dxa"/>
            <w:gridSpan w:val="3"/>
            <w:vAlign w:val="center"/>
          </w:tcPr>
          <w:p w:rsidR="006B5CFC" w:rsidRDefault="00DA0C05">
            <w:pPr>
              <w:spacing w:line="340" w:lineRule="exac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 xml:space="preserve">178 </w:t>
            </w:r>
          </w:p>
        </w:tc>
      </w:tr>
    </w:tbl>
    <w:p w:rsidR="006B5CFC" w:rsidRDefault="002E59B2" w:rsidP="00AE6F23">
      <w:pPr>
        <w:spacing w:line="360" w:lineRule="exact"/>
        <w:rPr>
          <w:rFonts w:ascii="黑体" w:eastAsia="黑体" w:hAnsi="黑体"/>
          <w:sz w:val="24"/>
          <w:szCs w:val="24"/>
        </w:rPr>
      </w:pPr>
      <w:r>
        <w:rPr>
          <w:rFonts w:ascii="仿宋_GB2312" w:eastAsia="仿宋_GB2312" w:hAnsi="仿宋_GB2312" w:cs="仿宋_GB2312" w:hint="eastAsia"/>
          <w:sz w:val="22"/>
        </w:rPr>
        <w:t>注：教务系统</w:t>
      </w:r>
      <w:proofErr w:type="gramStart"/>
      <w:r>
        <w:rPr>
          <w:rFonts w:ascii="仿宋_GB2312" w:eastAsia="仿宋_GB2312" w:hAnsi="仿宋_GB2312" w:cs="仿宋_GB2312" w:hint="eastAsia"/>
          <w:sz w:val="22"/>
        </w:rPr>
        <w:t>截图须至少</w:t>
      </w:r>
      <w:proofErr w:type="gramEnd"/>
      <w:r>
        <w:rPr>
          <w:rFonts w:ascii="仿宋_GB2312" w:eastAsia="仿宋_GB2312" w:hAnsi="仿宋_GB2312" w:cs="仿宋_GB2312" w:hint="eastAsia"/>
          <w:sz w:val="22"/>
        </w:rPr>
        <w:t>包含课程编码、选课编码、开课时间、授课教师姓名等信息。</w:t>
      </w:r>
    </w:p>
    <w:p w:rsidR="006B5CFC" w:rsidRDefault="002E59B2">
      <w:pPr>
        <w:rPr>
          <w:rFonts w:ascii="黑体" w:eastAsia="黑体" w:hAnsi="黑体"/>
          <w:sz w:val="28"/>
          <w:szCs w:val="28"/>
        </w:rPr>
      </w:pPr>
      <w:r>
        <w:rPr>
          <w:rFonts w:ascii="黑体" w:eastAsia="黑体" w:hAnsi="黑体" w:hint="eastAsia"/>
          <w:sz w:val="28"/>
          <w:szCs w:val="28"/>
        </w:rPr>
        <w:t>二、授课教师（教学团队）</w:t>
      </w:r>
    </w:p>
    <w:tbl>
      <w:tblPr>
        <w:tblStyle w:val="a7"/>
        <w:tblW w:w="8520" w:type="dxa"/>
        <w:tblLayout w:type="fixed"/>
        <w:tblLook w:val="04A0" w:firstRow="1" w:lastRow="0" w:firstColumn="1" w:lastColumn="0" w:noHBand="0" w:noVBand="1"/>
      </w:tblPr>
      <w:tblGrid>
        <w:gridCol w:w="733"/>
        <w:gridCol w:w="734"/>
        <w:gridCol w:w="1201"/>
        <w:gridCol w:w="743"/>
        <w:gridCol w:w="734"/>
        <w:gridCol w:w="733"/>
        <w:gridCol w:w="1209"/>
        <w:gridCol w:w="1212"/>
        <w:gridCol w:w="1209"/>
        <w:gridCol w:w="12"/>
      </w:tblGrid>
      <w:tr w:rsidR="006B5CFC" w:rsidTr="00133353">
        <w:trPr>
          <w:gridAfter w:val="1"/>
          <w:wAfter w:w="12" w:type="dxa"/>
          <w:trHeight w:val="397"/>
        </w:trPr>
        <w:tc>
          <w:tcPr>
            <w:tcW w:w="8508" w:type="dxa"/>
            <w:gridSpan w:val="9"/>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t>课程团队主要成员（序号1为课程负责人，总人数限5人之内）</w:t>
            </w:r>
          </w:p>
        </w:tc>
      </w:tr>
      <w:tr w:rsidR="006B5CFC" w:rsidTr="00133353">
        <w:trPr>
          <w:gridAfter w:val="1"/>
          <w:wAfter w:w="12" w:type="dxa"/>
          <w:trHeight w:val="397"/>
        </w:trPr>
        <w:tc>
          <w:tcPr>
            <w:tcW w:w="73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序号</w:t>
            </w:r>
          </w:p>
        </w:tc>
        <w:tc>
          <w:tcPr>
            <w:tcW w:w="734"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姓名</w:t>
            </w:r>
          </w:p>
        </w:tc>
        <w:tc>
          <w:tcPr>
            <w:tcW w:w="1201" w:type="dxa"/>
            <w:vAlign w:val="center"/>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出生年月</w:t>
            </w:r>
          </w:p>
        </w:tc>
        <w:tc>
          <w:tcPr>
            <w:tcW w:w="74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单位</w:t>
            </w:r>
          </w:p>
        </w:tc>
        <w:tc>
          <w:tcPr>
            <w:tcW w:w="734"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职务</w:t>
            </w:r>
          </w:p>
        </w:tc>
        <w:tc>
          <w:tcPr>
            <w:tcW w:w="733"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职称</w:t>
            </w:r>
          </w:p>
        </w:tc>
        <w:tc>
          <w:tcPr>
            <w:tcW w:w="1209"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手机号码</w:t>
            </w:r>
          </w:p>
        </w:tc>
        <w:tc>
          <w:tcPr>
            <w:tcW w:w="1212"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电子邮箱</w:t>
            </w:r>
          </w:p>
        </w:tc>
        <w:tc>
          <w:tcPr>
            <w:tcW w:w="1209" w:type="dxa"/>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授课任务</w:t>
            </w:r>
          </w:p>
        </w:tc>
      </w:tr>
      <w:tr w:rsidR="007D1928" w:rsidTr="00AE6F23">
        <w:trPr>
          <w:gridAfter w:val="1"/>
          <w:wAfter w:w="12" w:type="dxa"/>
          <w:trHeight w:val="397"/>
        </w:trPr>
        <w:tc>
          <w:tcPr>
            <w:tcW w:w="733" w:type="dxa"/>
            <w:vAlign w:val="center"/>
          </w:tcPr>
          <w:p w:rsidR="007D1928" w:rsidRDefault="007D1928" w:rsidP="00AE6F2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1</w:t>
            </w:r>
          </w:p>
        </w:tc>
        <w:tc>
          <w:tcPr>
            <w:tcW w:w="734"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薛芳</w:t>
            </w:r>
          </w:p>
        </w:tc>
        <w:tc>
          <w:tcPr>
            <w:tcW w:w="1201"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1973.8</w:t>
            </w:r>
          </w:p>
        </w:tc>
        <w:tc>
          <w:tcPr>
            <w:tcW w:w="743"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经济学院</w:t>
            </w:r>
          </w:p>
        </w:tc>
        <w:tc>
          <w:tcPr>
            <w:tcW w:w="734"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教研室主任</w:t>
            </w:r>
          </w:p>
        </w:tc>
        <w:tc>
          <w:tcPr>
            <w:tcW w:w="733"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教授</w:t>
            </w:r>
          </w:p>
        </w:tc>
        <w:tc>
          <w:tcPr>
            <w:tcW w:w="1209"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15631251265</w:t>
            </w:r>
          </w:p>
        </w:tc>
        <w:tc>
          <w:tcPr>
            <w:tcW w:w="1212"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443572611@qq.com</w:t>
            </w:r>
          </w:p>
        </w:tc>
        <w:tc>
          <w:tcPr>
            <w:tcW w:w="1209"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跨境电</w:t>
            </w:r>
            <w:proofErr w:type="gramStart"/>
            <w:r w:rsidRPr="00BD6148">
              <w:rPr>
                <w:rFonts w:ascii="仿宋_GB2312" w:eastAsia="仿宋_GB2312" w:hAnsi="仿宋_GB2312" w:cs="仿宋_GB2312"/>
                <w:kern w:val="0"/>
                <w:sz w:val="24"/>
                <w:szCs w:val="24"/>
              </w:rPr>
              <w:t>商理论</w:t>
            </w:r>
            <w:proofErr w:type="gramEnd"/>
          </w:p>
        </w:tc>
      </w:tr>
      <w:tr w:rsidR="007D1928" w:rsidTr="00AE6F23">
        <w:trPr>
          <w:gridAfter w:val="1"/>
          <w:wAfter w:w="12" w:type="dxa"/>
          <w:trHeight w:val="397"/>
        </w:trPr>
        <w:tc>
          <w:tcPr>
            <w:tcW w:w="733" w:type="dxa"/>
            <w:vAlign w:val="center"/>
          </w:tcPr>
          <w:p w:rsidR="007D1928" w:rsidRDefault="007D1928" w:rsidP="00AE6F2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2</w:t>
            </w:r>
          </w:p>
        </w:tc>
        <w:tc>
          <w:tcPr>
            <w:tcW w:w="734"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苑</w:t>
            </w:r>
            <w:proofErr w:type="gramStart"/>
            <w:r w:rsidRPr="00BD6148">
              <w:rPr>
                <w:rFonts w:ascii="仿宋_GB2312" w:eastAsia="仿宋_GB2312" w:hAnsi="仿宋_GB2312" w:cs="仿宋_GB2312" w:hint="eastAsia"/>
                <w:kern w:val="0"/>
                <w:sz w:val="24"/>
                <w:szCs w:val="24"/>
              </w:rPr>
              <w:t>浩</w:t>
            </w:r>
            <w:proofErr w:type="gramEnd"/>
            <w:r w:rsidRPr="00BD6148">
              <w:rPr>
                <w:rFonts w:ascii="仿宋_GB2312" w:eastAsia="仿宋_GB2312" w:hAnsi="仿宋_GB2312" w:cs="仿宋_GB2312" w:hint="eastAsia"/>
                <w:kern w:val="0"/>
                <w:sz w:val="24"/>
                <w:szCs w:val="24"/>
              </w:rPr>
              <w:t>畅</w:t>
            </w:r>
          </w:p>
        </w:tc>
        <w:tc>
          <w:tcPr>
            <w:tcW w:w="1201"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1986.2</w:t>
            </w:r>
          </w:p>
        </w:tc>
        <w:tc>
          <w:tcPr>
            <w:tcW w:w="743"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经济学院</w:t>
            </w:r>
          </w:p>
        </w:tc>
        <w:tc>
          <w:tcPr>
            <w:tcW w:w="734"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无</w:t>
            </w:r>
          </w:p>
        </w:tc>
        <w:tc>
          <w:tcPr>
            <w:tcW w:w="733"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讲师</w:t>
            </w:r>
          </w:p>
        </w:tc>
        <w:tc>
          <w:tcPr>
            <w:tcW w:w="1209"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13930271805</w:t>
            </w:r>
          </w:p>
        </w:tc>
        <w:tc>
          <w:tcPr>
            <w:tcW w:w="1212"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354274650@qq.com</w:t>
            </w:r>
          </w:p>
        </w:tc>
        <w:tc>
          <w:tcPr>
            <w:tcW w:w="1209"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跨境电商物流</w:t>
            </w:r>
          </w:p>
        </w:tc>
      </w:tr>
      <w:tr w:rsidR="007D1928" w:rsidTr="00AE6F23">
        <w:trPr>
          <w:gridAfter w:val="1"/>
          <w:wAfter w:w="12" w:type="dxa"/>
          <w:trHeight w:val="397"/>
        </w:trPr>
        <w:tc>
          <w:tcPr>
            <w:tcW w:w="733" w:type="dxa"/>
            <w:vAlign w:val="center"/>
          </w:tcPr>
          <w:p w:rsidR="007D1928" w:rsidRDefault="007D1928" w:rsidP="00AE6F2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3</w:t>
            </w:r>
          </w:p>
        </w:tc>
        <w:tc>
          <w:tcPr>
            <w:tcW w:w="734"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李冬雪</w:t>
            </w:r>
          </w:p>
        </w:tc>
        <w:tc>
          <w:tcPr>
            <w:tcW w:w="1201"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1988.1</w:t>
            </w:r>
          </w:p>
        </w:tc>
        <w:tc>
          <w:tcPr>
            <w:tcW w:w="743"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经济学院</w:t>
            </w:r>
          </w:p>
        </w:tc>
        <w:tc>
          <w:tcPr>
            <w:tcW w:w="734"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无</w:t>
            </w:r>
          </w:p>
        </w:tc>
        <w:tc>
          <w:tcPr>
            <w:tcW w:w="733"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讲师</w:t>
            </w:r>
          </w:p>
        </w:tc>
        <w:tc>
          <w:tcPr>
            <w:tcW w:w="1209"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15100273096</w:t>
            </w:r>
          </w:p>
        </w:tc>
        <w:tc>
          <w:tcPr>
            <w:tcW w:w="1212"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1075458956@qq.com</w:t>
            </w:r>
          </w:p>
        </w:tc>
        <w:tc>
          <w:tcPr>
            <w:tcW w:w="1209" w:type="dxa"/>
            <w:vAlign w:val="center"/>
          </w:tcPr>
          <w:p w:rsidR="007D1928" w:rsidRPr="00BD6148" w:rsidRDefault="007D1928" w:rsidP="00AE6F23">
            <w:pPr>
              <w:spacing w:line="340" w:lineRule="atLeast"/>
              <w:jc w:val="center"/>
              <w:rPr>
                <w:rFonts w:ascii="仿宋_GB2312" w:eastAsia="仿宋_GB2312" w:hAnsi="仿宋_GB2312" w:cs="仿宋_GB2312"/>
                <w:kern w:val="0"/>
                <w:sz w:val="24"/>
                <w:szCs w:val="24"/>
              </w:rPr>
            </w:pPr>
            <w:r w:rsidRPr="00BD6148">
              <w:rPr>
                <w:rFonts w:ascii="仿宋_GB2312" w:eastAsia="仿宋_GB2312" w:hAnsi="仿宋_GB2312" w:cs="仿宋_GB2312"/>
                <w:kern w:val="0"/>
                <w:sz w:val="24"/>
                <w:szCs w:val="24"/>
              </w:rPr>
              <w:t>跨境电商支付</w:t>
            </w:r>
          </w:p>
        </w:tc>
      </w:tr>
      <w:tr w:rsidR="007D1928" w:rsidTr="00AE6F23">
        <w:trPr>
          <w:gridAfter w:val="1"/>
          <w:wAfter w:w="12" w:type="dxa"/>
          <w:trHeight w:val="397"/>
        </w:trPr>
        <w:tc>
          <w:tcPr>
            <w:tcW w:w="733" w:type="dxa"/>
            <w:vAlign w:val="center"/>
          </w:tcPr>
          <w:p w:rsidR="007D1928" w:rsidRDefault="007D1928" w:rsidP="00AE6F23">
            <w:pPr>
              <w:spacing w:line="340" w:lineRule="atLeast"/>
              <w:jc w:val="center"/>
              <w:rPr>
                <w:rFonts w:ascii="Times New Roman" w:eastAsia="仿宋_GB2312" w:hAnsi="Times New Roman" w:cs="Times New Roman"/>
                <w:kern w:val="0"/>
                <w:sz w:val="24"/>
                <w:szCs w:val="24"/>
              </w:rPr>
            </w:pPr>
            <w:r>
              <w:rPr>
                <w:rFonts w:ascii="Times New Roman" w:eastAsia="仿宋_GB2312" w:hAnsi="Times New Roman" w:cs="Times New Roman"/>
                <w:kern w:val="0"/>
                <w:sz w:val="24"/>
                <w:szCs w:val="24"/>
              </w:rPr>
              <w:t>4</w:t>
            </w:r>
          </w:p>
        </w:tc>
        <w:tc>
          <w:tcPr>
            <w:tcW w:w="734"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任佳琦</w:t>
            </w:r>
          </w:p>
        </w:tc>
        <w:tc>
          <w:tcPr>
            <w:tcW w:w="1201"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1988.</w:t>
            </w:r>
            <w:r w:rsidR="00CF760F">
              <w:rPr>
                <w:rFonts w:ascii="仿宋_GB2312" w:eastAsia="仿宋_GB2312" w:hAnsi="仿宋_GB2312" w:cs="仿宋_GB2312" w:hint="eastAsia"/>
                <w:kern w:val="0"/>
                <w:sz w:val="24"/>
                <w:szCs w:val="24"/>
              </w:rPr>
              <w:t>1</w:t>
            </w:r>
          </w:p>
        </w:tc>
        <w:tc>
          <w:tcPr>
            <w:tcW w:w="743"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经济学院</w:t>
            </w:r>
          </w:p>
        </w:tc>
        <w:tc>
          <w:tcPr>
            <w:tcW w:w="734"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无</w:t>
            </w:r>
          </w:p>
        </w:tc>
        <w:tc>
          <w:tcPr>
            <w:tcW w:w="733" w:type="dxa"/>
            <w:vAlign w:val="center"/>
          </w:tcPr>
          <w:p w:rsidR="007D1928" w:rsidRDefault="007D1928"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中级经济师</w:t>
            </w:r>
          </w:p>
        </w:tc>
        <w:tc>
          <w:tcPr>
            <w:tcW w:w="1209" w:type="dxa"/>
            <w:vAlign w:val="center"/>
          </w:tcPr>
          <w:p w:rsidR="007D1928" w:rsidRDefault="00CF760F"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19933509958</w:t>
            </w:r>
          </w:p>
        </w:tc>
        <w:tc>
          <w:tcPr>
            <w:tcW w:w="1212" w:type="dxa"/>
            <w:vAlign w:val="center"/>
          </w:tcPr>
          <w:p w:rsidR="007D1928" w:rsidRDefault="00CF760F" w:rsidP="00AE6F23">
            <w:pPr>
              <w:spacing w:line="340" w:lineRule="atLeast"/>
              <w:jc w:val="center"/>
              <w:rPr>
                <w:rFonts w:ascii="仿宋_GB2312" w:eastAsia="仿宋_GB2312" w:hAnsi="仿宋_GB2312" w:cs="仿宋_GB2312"/>
                <w:kern w:val="0"/>
                <w:sz w:val="24"/>
                <w:szCs w:val="24"/>
              </w:rPr>
            </w:pPr>
            <w:r w:rsidRPr="00CF760F">
              <w:rPr>
                <w:rFonts w:ascii="仿宋_GB2312" w:eastAsia="仿宋_GB2312" w:hAnsi="仿宋_GB2312" w:cs="仿宋_GB2312"/>
                <w:kern w:val="0"/>
                <w:sz w:val="24"/>
                <w:szCs w:val="24"/>
              </w:rPr>
              <w:t>86468775@qq.com</w:t>
            </w:r>
          </w:p>
        </w:tc>
        <w:tc>
          <w:tcPr>
            <w:tcW w:w="1209" w:type="dxa"/>
            <w:vAlign w:val="center"/>
          </w:tcPr>
          <w:p w:rsidR="007D1928" w:rsidRDefault="00CF760F" w:rsidP="00AE6F23">
            <w:pPr>
              <w:spacing w:line="340" w:lineRule="atLeast"/>
              <w:jc w:val="center"/>
              <w:rPr>
                <w:rFonts w:ascii="仿宋_GB2312" w:eastAsia="仿宋_GB2312" w:hAnsi="仿宋_GB2312" w:cs="仿宋_GB2312"/>
                <w:kern w:val="0"/>
                <w:sz w:val="24"/>
                <w:szCs w:val="24"/>
              </w:rPr>
            </w:pPr>
            <w:r>
              <w:rPr>
                <w:rFonts w:ascii="仿宋_GB2312" w:eastAsia="仿宋_GB2312" w:hAnsi="仿宋_GB2312" w:cs="仿宋_GB2312"/>
                <w:kern w:val="0"/>
                <w:sz w:val="24"/>
                <w:szCs w:val="24"/>
              </w:rPr>
              <w:t>跨境电商运营</w:t>
            </w:r>
          </w:p>
        </w:tc>
      </w:tr>
      <w:tr w:rsidR="006B5CFC" w:rsidTr="00133353">
        <w:trPr>
          <w:trHeight w:val="397"/>
        </w:trPr>
        <w:tc>
          <w:tcPr>
            <w:tcW w:w="8520" w:type="dxa"/>
            <w:gridSpan w:val="10"/>
            <w:tcBorders>
              <w:top w:val="single" w:sz="4" w:space="0" w:color="auto"/>
              <w:left w:val="single" w:sz="4" w:space="0" w:color="auto"/>
              <w:bottom w:val="single" w:sz="4" w:space="0" w:color="auto"/>
              <w:right w:val="single" w:sz="4" w:space="0" w:color="auto"/>
            </w:tcBorders>
            <w:vAlign w:val="center"/>
          </w:tcPr>
          <w:p w:rsidR="006B5CFC" w:rsidRDefault="002E59B2">
            <w:pPr>
              <w:spacing w:line="340" w:lineRule="atLeast"/>
              <w:jc w:val="center"/>
              <w:rPr>
                <w:rFonts w:ascii="仿宋_GB2312" w:eastAsia="仿宋_GB2312" w:hAnsi="仿宋_GB2312" w:cs="仿宋_GB2312"/>
                <w:kern w:val="0"/>
                <w:sz w:val="24"/>
                <w:szCs w:val="24"/>
              </w:rPr>
            </w:pPr>
            <w:r>
              <w:rPr>
                <w:rFonts w:ascii="黑体" w:eastAsia="黑体" w:hAnsi="黑体" w:cs="黑体" w:hint="eastAsia"/>
                <w:kern w:val="0"/>
                <w:sz w:val="24"/>
                <w:szCs w:val="24"/>
              </w:rPr>
              <w:lastRenderedPageBreak/>
              <w:t>课程负责人和团队其他主要成员教学情况（500字以内）</w:t>
            </w:r>
          </w:p>
        </w:tc>
      </w:tr>
      <w:tr w:rsidR="006B5CFC">
        <w:trPr>
          <w:trHeight w:val="309"/>
        </w:trPr>
        <w:tc>
          <w:tcPr>
            <w:tcW w:w="8520" w:type="dxa"/>
            <w:gridSpan w:val="10"/>
            <w:tcBorders>
              <w:top w:val="single" w:sz="4" w:space="0" w:color="auto"/>
            </w:tcBorders>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（教学经历：近5年来在承担该门课程教学任务、开展教学研究、获得教学奖励方面的情况）</w:t>
            </w:r>
          </w:p>
          <w:p w:rsidR="00133353" w:rsidRDefault="007D1928" w:rsidP="00E12E66">
            <w:pPr>
              <w:spacing w:line="340" w:lineRule="atLeast"/>
              <w:ind w:firstLineChars="200" w:firstLine="480"/>
              <w:rPr>
                <w:rFonts w:ascii="楷体" w:eastAsia="楷体" w:hAnsi="楷体" w:cs="楷体"/>
                <w:kern w:val="0"/>
                <w:sz w:val="24"/>
                <w:szCs w:val="24"/>
              </w:rPr>
            </w:pPr>
            <w:r w:rsidRPr="007D1928">
              <w:rPr>
                <w:rFonts w:ascii="仿宋_GB2312" w:eastAsia="仿宋_GB2312" w:hAnsi="仿宋_GB2312" w:cs="仿宋_GB2312" w:hint="eastAsia"/>
                <w:kern w:val="0"/>
                <w:sz w:val="24"/>
                <w:szCs w:val="24"/>
              </w:rPr>
              <w:t>薛芳，教授，河北省优秀教师，教研室主任，</w:t>
            </w:r>
            <w:r w:rsidR="00C12E83">
              <w:rPr>
                <w:rFonts w:ascii="仿宋_GB2312" w:eastAsia="仿宋_GB2312" w:hAnsi="仿宋_GB2312" w:cs="仿宋_GB2312" w:hint="eastAsia"/>
                <w:kern w:val="0"/>
                <w:sz w:val="24"/>
                <w:szCs w:val="24"/>
              </w:rPr>
              <w:t>骨干教师，</w:t>
            </w:r>
            <w:r w:rsidRPr="007D1928">
              <w:rPr>
                <w:rFonts w:ascii="仿宋_GB2312" w:eastAsia="仿宋_GB2312" w:hAnsi="仿宋_GB2312" w:cs="仿宋_GB2312" w:hint="eastAsia"/>
                <w:kern w:val="0"/>
                <w:sz w:val="24"/>
                <w:szCs w:val="24"/>
              </w:rPr>
              <w:t>OCALE跨境电子商务创业实战培训师，讲授《跨境电子商务理论与实务》《国际贸易实务》《外贸单证实务》等多门专业课程。在教学中，潜心钻研教学方法和手段，突出学生主体地位，充分发挥教师主导性作用，取得良好教学效果。主持并参与课题15项；出版专著1部，参与编写教材4部；发表学术论文20</w:t>
            </w:r>
            <w:r w:rsidR="00AE6F23">
              <w:rPr>
                <w:rFonts w:ascii="仿宋_GB2312" w:eastAsia="仿宋_GB2312" w:hAnsi="仿宋_GB2312" w:cs="仿宋_GB2312" w:hint="eastAsia"/>
                <w:kern w:val="0"/>
                <w:sz w:val="24"/>
                <w:szCs w:val="24"/>
              </w:rPr>
              <w:t>余</w:t>
            </w:r>
            <w:r w:rsidRPr="007D1928">
              <w:rPr>
                <w:rFonts w:ascii="仿宋_GB2312" w:eastAsia="仿宋_GB2312" w:hAnsi="仿宋_GB2312" w:cs="仿宋_GB2312" w:hint="eastAsia"/>
                <w:kern w:val="0"/>
                <w:sz w:val="24"/>
                <w:szCs w:val="24"/>
              </w:rPr>
              <w:t>篇。2015年荣获“第十五届全国多媒体课件大赛”高教文科组优秀奖；2016年、2019年两次荣获校级教育教学成果奖二等奖；2016年荣获第一届教师结对帮扶效果检查评比大赛一等奖；2019</w:t>
            </w:r>
            <w:r w:rsidR="00E12E66">
              <w:rPr>
                <w:rFonts w:ascii="仿宋_GB2312" w:eastAsia="仿宋_GB2312" w:hAnsi="仿宋_GB2312" w:cs="仿宋_GB2312" w:hint="eastAsia"/>
                <w:kern w:val="0"/>
                <w:sz w:val="24"/>
                <w:szCs w:val="24"/>
              </w:rPr>
              <w:t>、2020年</w:t>
            </w:r>
            <w:r w:rsidR="00AE6F23">
              <w:rPr>
                <w:rFonts w:ascii="仿宋_GB2312" w:eastAsia="仿宋_GB2312" w:hAnsi="仿宋_GB2312" w:cs="仿宋_GB2312" w:hint="eastAsia"/>
                <w:kern w:val="0"/>
                <w:sz w:val="24"/>
                <w:szCs w:val="24"/>
              </w:rPr>
              <w:t>连续两年</w:t>
            </w:r>
            <w:r w:rsidRPr="007D1928">
              <w:rPr>
                <w:rFonts w:ascii="仿宋_GB2312" w:eastAsia="仿宋_GB2312" w:hAnsi="仿宋_GB2312" w:cs="仿宋_GB2312" w:hint="eastAsia"/>
                <w:kern w:val="0"/>
                <w:sz w:val="24"/>
                <w:szCs w:val="24"/>
              </w:rPr>
              <w:t>获得全国商科教育实践教学大赛专业建设整体实践教学方案设计二等奖；</w:t>
            </w:r>
            <w:r w:rsidR="00C12E83" w:rsidRPr="00C12E83">
              <w:rPr>
                <w:rFonts w:ascii="仿宋_GB2312" w:eastAsia="仿宋_GB2312" w:hAnsi="仿宋_GB2312" w:cs="仿宋_GB2312" w:hint="eastAsia"/>
                <w:kern w:val="0"/>
                <w:sz w:val="24"/>
                <w:szCs w:val="24"/>
              </w:rPr>
              <w:t>2019年参加第一届全国跨境电商专</w:t>
            </w:r>
            <w:proofErr w:type="gramStart"/>
            <w:r w:rsidR="00C12E83" w:rsidRPr="00C12E83">
              <w:rPr>
                <w:rFonts w:ascii="仿宋_GB2312" w:eastAsia="仿宋_GB2312" w:hAnsi="仿宋_GB2312" w:cs="仿宋_GB2312" w:hint="eastAsia"/>
                <w:kern w:val="0"/>
                <w:sz w:val="24"/>
                <w:szCs w:val="24"/>
              </w:rPr>
              <w:t>业教师</w:t>
            </w:r>
            <w:proofErr w:type="gramEnd"/>
            <w:r w:rsidR="00C12E83" w:rsidRPr="00C12E83">
              <w:rPr>
                <w:rFonts w:ascii="仿宋_GB2312" w:eastAsia="仿宋_GB2312" w:hAnsi="仿宋_GB2312" w:cs="仿宋_GB2312" w:hint="eastAsia"/>
                <w:kern w:val="0"/>
                <w:sz w:val="24"/>
                <w:szCs w:val="24"/>
              </w:rPr>
              <w:t>实践教学能力竞赛获得三等奖。</w:t>
            </w:r>
            <w:r w:rsidR="0005442D">
              <w:rPr>
                <w:rFonts w:ascii="仿宋_GB2312" w:eastAsia="仿宋_GB2312" w:hAnsi="仿宋_GB2312" w:cs="仿宋_GB2312" w:hint="eastAsia"/>
                <w:kern w:val="0"/>
                <w:sz w:val="24"/>
                <w:szCs w:val="24"/>
              </w:rPr>
              <w:t>2020年8月课程团队参加</w:t>
            </w:r>
            <w:proofErr w:type="gramStart"/>
            <w:r w:rsidR="0005442D">
              <w:rPr>
                <w:rFonts w:ascii="仿宋_GB2312" w:eastAsia="仿宋_GB2312" w:hAnsi="仿宋_GB2312" w:cs="仿宋_GB2312" w:hint="eastAsia"/>
                <w:kern w:val="0"/>
                <w:sz w:val="24"/>
                <w:szCs w:val="24"/>
              </w:rPr>
              <w:t>了典阅教育</w:t>
            </w:r>
            <w:proofErr w:type="gramEnd"/>
            <w:r w:rsidR="0005442D">
              <w:rPr>
                <w:rFonts w:ascii="仿宋_GB2312" w:eastAsia="仿宋_GB2312" w:hAnsi="仿宋_GB2312" w:cs="仿宋_GB2312" w:hint="eastAsia"/>
                <w:kern w:val="0"/>
                <w:sz w:val="24"/>
                <w:szCs w:val="24"/>
              </w:rPr>
              <w:t>研究院主办的跨境电商专</w:t>
            </w:r>
            <w:proofErr w:type="gramStart"/>
            <w:r w:rsidR="0005442D">
              <w:rPr>
                <w:rFonts w:ascii="仿宋_GB2312" w:eastAsia="仿宋_GB2312" w:hAnsi="仿宋_GB2312" w:cs="仿宋_GB2312" w:hint="eastAsia"/>
                <w:kern w:val="0"/>
                <w:sz w:val="24"/>
                <w:szCs w:val="24"/>
              </w:rPr>
              <w:t>业教学线</w:t>
            </w:r>
            <w:proofErr w:type="gramEnd"/>
            <w:r w:rsidR="0005442D">
              <w:rPr>
                <w:rFonts w:ascii="仿宋_GB2312" w:eastAsia="仿宋_GB2312" w:hAnsi="仿宋_GB2312" w:cs="仿宋_GB2312" w:hint="eastAsia"/>
                <w:kern w:val="0"/>
                <w:sz w:val="24"/>
                <w:szCs w:val="24"/>
              </w:rPr>
              <w:t>上师资研修班，获得师资培训证书。</w:t>
            </w:r>
            <w:r w:rsidRPr="007D1928">
              <w:rPr>
                <w:rFonts w:ascii="仿宋_GB2312" w:eastAsia="仿宋_GB2312" w:hAnsi="仿宋_GB2312" w:cs="仿宋_GB2312" w:hint="eastAsia"/>
                <w:kern w:val="0"/>
                <w:sz w:val="24"/>
                <w:szCs w:val="24"/>
              </w:rPr>
              <w:t>20</w:t>
            </w:r>
            <w:r w:rsidR="00E12E66">
              <w:rPr>
                <w:rFonts w:ascii="仿宋_GB2312" w:eastAsia="仿宋_GB2312" w:hAnsi="仿宋_GB2312" w:cs="仿宋_GB2312" w:hint="eastAsia"/>
                <w:kern w:val="0"/>
                <w:sz w:val="24"/>
                <w:szCs w:val="24"/>
              </w:rPr>
              <w:t>20</w:t>
            </w:r>
            <w:r w:rsidRPr="007D1928">
              <w:rPr>
                <w:rFonts w:ascii="仿宋_GB2312" w:eastAsia="仿宋_GB2312" w:hAnsi="仿宋_GB2312" w:cs="仿宋_GB2312" w:hint="eastAsia"/>
                <w:kern w:val="0"/>
                <w:sz w:val="24"/>
                <w:szCs w:val="24"/>
              </w:rPr>
              <w:t>年</w:t>
            </w:r>
            <w:r w:rsidR="0005442D">
              <w:rPr>
                <w:rFonts w:ascii="仿宋_GB2312" w:eastAsia="仿宋_GB2312" w:hAnsi="仿宋_GB2312" w:cs="仿宋_GB2312" w:hint="eastAsia"/>
                <w:kern w:val="0"/>
                <w:sz w:val="24"/>
                <w:szCs w:val="24"/>
              </w:rPr>
              <w:t>11月</w:t>
            </w:r>
            <w:r w:rsidR="00C12E83">
              <w:rPr>
                <w:rFonts w:ascii="仿宋_GB2312" w:eastAsia="仿宋_GB2312" w:hAnsi="仿宋_GB2312" w:cs="仿宋_GB2312" w:hint="eastAsia"/>
                <w:kern w:val="0"/>
                <w:sz w:val="24"/>
                <w:szCs w:val="24"/>
              </w:rPr>
              <w:t>课程团队全体教师</w:t>
            </w:r>
            <w:r w:rsidRPr="007D1928">
              <w:rPr>
                <w:rFonts w:ascii="仿宋_GB2312" w:eastAsia="仿宋_GB2312" w:hAnsi="仿宋_GB2312" w:cs="仿宋_GB2312" w:hint="eastAsia"/>
                <w:kern w:val="0"/>
                <w:sz w:val="24"/>
                <w:szCs w:val="24"/>
              </w:rPr>
              <w:t>参加第</w:t>
            </w:r>
            <w:r w:rsidR="00E12E66">
              <w:rPr>
                <w:rFonts w:ascii="仿宋_GB2312" w:eastAsia="仿宋_GB2312" w:hAnsi="仿宋_GB2312" w:cs="仿宋_GB2312" w:hint="eastAsia"/>
                <w:kern w:val="0"/>
                <w:sz w:val="24"/>
                <w:szCs w:val="24"/>
              </w:rPr>
              <w:t>二</w:t>
            </w:r>
            <w:r w:rsidRPr="007D1928">
              <w:rPr>
                <w:rFonts w:ascii="仿宋_GB2312" w:eastAsia="仿宋_GB2312" w:hAnsi="仿宋_GB2312" w:cs="仿宋_GB2312" w:hint="eastAsia"/>
                <w:kern w:val="0"/>
                <w:sz w:val="24"/>
                <w:szCs w:val="24"/>
              </w:rPr>
              <w:t>届全国跨境电商专</w:t>
            </w:r>
            <w:proofErr w:type="gramStart"/>
            <w:r w:rsidRPr="007D1928">
              <w:rPr>
                <w:rFonts w:ascii="仿宋_GB2312" w:eastAsia="仿宋_GB2312" w:hAnsi="仿宋_GB2312" w:cs="仿宋_GB2312" w:hint="eastAsia"/>
                <w:kern w:val="0"/>
                <w:sz w:val="24"/>
                <w:szCs w:val="24"/>
              </w:rPr>
              <w:t>业教师</w:t>
            </w:r>
            <w:proofErr w:type="gramEnd"/>
            <w:r w:rsidRPr="007D1928">
              <w:rPr>
                <w:rFonts w:ascii="仿宋_GB2312" w:eastAsia="仿宋_GB2312" w:hAnsi="仿宋_GB2312" w:cs="仿宋_GB2312" w:hint="eastAsia"/>
                <w:kern w:val="0"/>
                <w:sz w:val="24"/>
                <w:szCs w:val="24"/>
              </w:rPr>
              <w:t>实践教学能力竞赛</w:t>
            </w:r>
            <w:r w:rsidR="00C12E83">
              <w:rPr>
                <w:rFonts w:ascii="仿宋_GB2312" w:eastAsia="仿宋_GB2312" w:hAnsi="仿宋_GB2312" w:cs="仿宋_GB2312" w:hint="eastAsia"/>
                <w:kern w:val="0"/>
                <w:sz w:val="24"/>
                <w:szCs w:val="24"/>
              </w:rPr>
              <w:t>均</w:t>
            </w:r>
            <w:r w:rsidRPr="007D1928">
              <w:rPr>
                <w:rFonts w:ascii="仿宋_GB2312" w:eastAsia="仿宋_GB2312" w:hAnsi="仿宋_GB2312" w:cs="仿宋_GB2312" w:hint="eastAsia"/>
                <w:kern w:val="0"/>
                <w:sz w:val="24"/>
                <w:szCs w:val="24"/>
              </w:rPr>
              <w:t>获得</w:t>
            </w:r>
            <w:r w:rsidR="00E12E66">
              <w:rPr>
                <w:rFonts w:ascii="仿宋_GB2312" w:eastAsia="仿宋_GB2312" w:hAnsi="仿宋_GB2312" w:cs="仿宋_GB2312" w:hint="eastAsia"/>
                <w:kern w:val="0"/>
                <w:sz w:val="24"/>
                <w:szCs w:val="24"/>
              </w:rPr>
              <w:t>一</w:t>
            </w:r>
            <w:r w:rsidRPr="007D1928">
              <w:rPr>
                <w:rFonts w:ascii="仿宋_GB2312" w:eastAsia="仿宋_GB2312" w:hAnsi="仿宋_GB2312" w:cs="仿宋_GB2312" w:hint="eastAsia"/>
                <w:kern w:val="0"/>
                <w:sz w:val="24"/>
                <w:szCs w:val="24"/>
              </w:rPr>
              <w:t>等奖。</w:t>
            </w:r>
          </w:p>
        </w:tc>
      </w:tr>
    </w:tbl>
    <w:p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t>三、课程目标（</w:t>
      </w:r>
      <w:r>
        <w:rPr>
          <w:rFonts w:ascii="Times New Roman" w:eastAsia="黑体" w:hAnsi="Times New Roman" w:cs="Times New Roman"/>
          <w:sz w:val="28"/>
          <w:szCs w:val="28"/>
        </w:rPr>
        <w:t>300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rPr>
          <w:trHeight w:val="961"/>
        </w:trPr>
        <w:tc>
          <w:tcPr>
            <w:tcW w:w="8522" w:type="dxa"/>
          </w:tcPr>
          <w:p w:rsidR="006B5CFC" w:rsidRDefault="002E59B2" w:rsidP="00E12E66">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（结合本校办学定位、学生情况、专业人才培养要求，</w:t>
            </w:r>
            <w:r>
              <w:rPr>
                <w:rFonts w:ascii="仿宋_GB2312" w:eastAsia="仿宋_GB2312" w:hAnsi="仿宋_GB2312" w:cs="仿宋_GB2312" w:hint="eastAsia"/>
                <w:kern w:val="0"/>
                <w:sz w:val="24"/>
                <w:szCs w:val="20"/>
              </w:rPr>
              <w:t>具体描述学生学习本课程后能够获取的知识、培养的能力和塑造的价值</w:t>
            </w:r>
            <w:r>
              <w:rPr>
                <w:rFonts w:ascii="仿宋_GB2312" w:eastAsia="仿宋_GB2312" w:hAnsi="仿宋_GB2312" w:cs="仿宋_GB2312" w:hint="eastAsia"/>
                <w:kern w:val="0"/>
                <w:sz w:val="24"/>
                <w:szCs w:val="24"/>
              </w:rPr>
              <w:t>）</w:t>
            </w:r>
          </w:p>
          <w:p w:rsidR="007D1928" w:rsidRPr="007D1928" w:rsidRDefault="007D1928" w:rsidP="007D1928">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 xml:space="preserve">知识传授：具备跨境电子商务发展、跨境电子商务物流、跨境电子商务运营、跨境电子商务营销等知识，加强核心知识与前沿理论学习，拓展学生专业视野和专业知识的广度和深度。 </w:t>
            </w:r>
          </w:p>
          <w:p w:rsidR="007D1928" w:rsidRPr="007D1928" w:rsidRDefault="007D1928" w:rsidP="007D1928">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能力培养：具备进出口通关能力、出色的Listing编写技能、平台运营能力、物流运输管理能力、数据采集与逻辑思维能力、顾客运营与维护能力；能够根据客户需求，运用国际商务礼仪知识、良好的外语水平和沟通技巧与国外客户进行良好的交流，并能为客户提供合适的解决方案。</w:t>
            </w:r>
          </w:p>
          <w:p w:rsidR="006B5CFC" w:rsidRDefault="007D1928" w:rsidP="007D1928">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素质提升：通过课程思政、组织学生参赛、考证、</w:t>
            </w:r>
            <w:proofErr w:type="gramStart"/>
            <w:r w:rsidRPr="007D1928">
              <w:rPr>
                <w:rFonts w:ascii="仿宋_GB2312" w:eastAsia="仿宋_GB2312" w:hAnsi="仿宋_GB2312" w:cs="仿宋_GB2312" w:hint="eastAsia"/>
                <w:kern w:val="0"/>
                <w:sz w:val="24"/>
                <w:szCs w:val="24"/>
              </w:rPr>
              <w:t>入企实习</w:t>
            </w:r>
            <w:proofErr w:type="gramEnd"/>
            <w:r w:rsidRPr="007D1928">
              <w:rPr>
                <w:rFonts w:ascii="仿宋_GB2312" w:eastAsia="仿宋_GB2312" w:hAnsi="仿宋_GB2312" w:cs="仿宋_GB2312" w:hint="eastAsia"/>
                <w:kern w:val="0"/>
                <w:sz w:val="24"/>
                <w:szCs w:val="24"/>
              </w:rPr>
              <w:t>，培养学生追求卓越的精神和求真务实的品质；激发学生的学习热情、突破习惯性认知模式，培养学生深度分析、大胆质疑、勇于创新的精神和能力。</w:t>
            </w:r>
          </w:p>
        </w:tc>
      </w:tr>
    </w:tbl>
    <w:p w:rsidR="006B5CFC" w:rsidRDefault="006B5CFC">
      <w:pPr>
        <w:spacing w:line="340" w:lineRule="atLeast"/>
        <w:rPr>
          <w:rFonts w:ascii="黑体" w:eastAsia="黑体" w:hAnsi="黑体" w:cs="黑体"/>
          <w:sz w:val="24"/>
          <w:szCs w:val="24"/>
        </w:rPr>
      </w:pPr>
    </w:p>
    <w:p w:rsidR="006B5CFC" w:rsidRDefault="002E59B2">
      <w:pPr>
        <w:spacing w:line="340" w:lineRule="atLeast"/>
        <w:rPr>
          <w:rFonts w:ascii="黑体" w:eastAsia="黑体" w:hAnsi="黑体" w:cs="黑体"/>
          <w:sz w:val="28"/>
          <w:szCs w:val="28"/>
        </w:rPr>
      </w:pPr>
      <w:r>
        <w:rPr>
          <w:rFonts w:ascii="黑体" w:eastAsia="黑体" w:hAnsi="黑体" w:cs="黑体" w:hint="eastAsia"/>
          <w:sz w:val="28"/>
          <w:szCs w:val="28"/>
        </w:rPr>
        <w:t>四、课程建设及应用情况（</w:t>
      </w:r>
      <w:r>
        <w:rPr>
          <w:rFonts w:ascii="Times New Roman" w:eastAsia="黑体" w:hAnsi="Times New Roman" w:cs="Times New Roman"/>
          <w:sz w:val="28"/>
          <w:szCs w:val="28"/>
        </w:rPr>
        <w:t>20</w:t>
      </w:r>
      <w:r>
        <w:rPr>
          <w:rFonts w:ascii="Times New Roman" w:eastAsia="黑体" w:hAnsi="Times New Roman" w:cs="Times New Roman" w:hint="eastAsia"/>
          <w:sz w:val="28"/>
          <w:szCs w:val="28"/>
        </w:rPr>
        <w:t>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本课程的建设发展历程，课程与教学改革要解决的重点问题。课程内容与资源建设及应用情况，理论学习与社会实践内容的相关性，社会实践环节的动手训练内容，具体做法案例</w:t>
            </w:r>
            <w:r>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0"/>
              </w:rPr>
              <w:t>课程学业考评方式，课程评价及改革成效等情况</w:t>
            </w:r>
            <w:r>
              <w:rPr>
                <w:rFonts w:ascii="仿宋_GB2312" w:eastAsia="仿宋_GB2312" w:hAnsi="仿宋_GB2312" w:cs="仿宋_GB2312" w:hint="eastAsia"/>
                <w:kern w:val="0"/>
                <w:sz w:val="24"/>
                <w:szCs w:val="24"/>
              </w:rPr>
              <w:t>）</w:t>
            </w:r>
          </w:p>
          <w:p w:rsidR="006B5CFC" w:rsidRDefault="006B5CFC">
            <w:pPr>
              <w:spacing w:line="340" w:lineRule="atLeast"/>
              <w:rPr>
                <w:rFonts w:ascii="仿宋_GB2312" w:eastAsia="仿宋_GB2312" w:hAnsi="仿宋_GB2312" w:cs="仿宋_GB2312"/>
                <w:kern w:val="0"/>
                <w:sz w:val="24"/>
                <w:szCs w:val="24"/>
              </w:rPr>
            </w:pP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（一）课程建设发展历程</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随着“一带一路”倡议的推行、“互联网+”的兴起，国际贸易方式正在发生翻天覆地的变革。国际经济与贸易专业核心课程设置既要承袭传统国际贸易的理论与实践体系，又要做到与时俱进、顺应时代发展的要求。因此，势必对原有课程体系进行改革，创设基于产学合作、适应新兴工作岗位的《跨境电子商务理</w:t>
            </w:r>
            <w:r w:rsidRPr="007D1928">
              <w:rPr>
                <w:rFonts w:ascii="仿宋_GB2312" w:eastAsia="仿宋_GB2312" w:hAnsi="仿宋_GB2312" w:cs="仿宋_GB2312" w:hint="eastAsia"/>
                <w:kern w:val="0"/>
                <w:sz w:val="24"/>
                <w:szCs w:val="24"/>
              </w:rPr>
              <w:lastRenderedPageBreak/>
              <w:t>论与实务》课程。</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（二）课程与教学改革拟解决的重点问题</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1.实现理实一体化</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通过跨境电</w:t>
            </w:r>
            <w:proofErr w:type="gramStart"/>
            <w:r w:rsidRPr="007D1928">
              <w:rPr>
                <w:rFonts w:ascii="仿宋_GB2312" w:eastAsia="仿宋_GB2312" w:hAnsi="仿宋_GB2312" w:cs="仿宋_GB2312" w:hint="eastAsia"/>
                <w:kern w:val="0"/>
                <w:sz w:val="24"/>
                <w:szCs w:val="24"/>
              </w:rPr>
              <w:t>商理实</w:t>
            </w:r>
            <w:proofErr w:type="gramEnd"/>
            <w:r w:rsidRPr="007D1928">
              <w:rPr>
                <w:rFonts w:ascii="仿宋_GB2312" w:eastAsia="仿宋_GB2312" w:hAnsi="仿宋_GB2312" w:cs="仿宋_GB2312" w:hint="eastAsia"/>
                <w:kern w:val="0"/>
                <w:sz w:val="24"/>
                <w:szCs w:val="24"/>
              </w:rPr>
              <w:t>一体化平台的实操训练，提高学生对跨境电商平台的认知和平台运营操作能力。</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2.</w:t>
            </w:r>
            <w:proofErr w:type="gramStart"/>
            <w:r w:rsidRPr="007D1928">
              <w:rPr>
                <w:rFonts w:ascii="仿宋_GB2312" w:eastAsia="仿宋_GB2312" w:hAnsi="仿宋_GB2312" w:cs="仿宋_GB2312" w:hint="eastAsia"/>
                <w:kern w:val="0"/>
                <w:sz w:val="24"/>
                <w:szCs w:val="24"/>
              </w:rPr>
              <w:t>引企入校</w:t>
            </w:r>
            <w:proofErr w:type="gramEnd"/>
            <w:r w:rsidRPr="007D1928">
              <w:rPr>
                <w:rFonts w:ascii="仿宋_GB2312" w:eastAsia="仿宋_GB2312" w:hAnsi="仿宋_GB2312" w:cs="仿宋_GB2312" w:hint="eastAsia"/>
                <w:kern w:val="0"/>
                <w:sz w:val="24"/>
                <w:szCs w:val="24"/>
              </w:rPr>
              <w:t>，</w:t>
            </w:r>
            <w:proofErr w:type="gramStart"/>
            <w:r w:rsidRPr="007D1928">
              <w:rPr>
                <w:rFonts w:ascii="仿宋_GB2312" w:eastAsia="仿宋_GB2312" w:hAnsi="仿宋_GB2312" w:cs="仿宋_GB2312" w:hint="eastAsia"/>
                <w:kern w:val="0"/>
                <w:sz w:val="24"/>
                <w:szCs w:val="24"/>
              </w:rPr>
              <w:t>双主体</w:t>
            </w:r>
            <w:proofErr w:type="gramEnd"/>
            <w:r w:rsidRPr="007D1928">
              <w:rPr>
                <w:rFonts w:ascii="仿宋_GB2312" w:eastAsia="仿宋_GB2312" w:hAnsi="仿宋_GB2312" w:cs="仿宋_GB2312" w:hint="eastAsia"/>
                <w:kern w:val="0"/>
                <w:sz w:val="24"/>
                <w:szCs w:val="24"/>
              </w:rPr>
              <w:t>育人</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校内专任教师与企业资深讲师共同组建课程教学团队，聘请企业讲师入校传授实践技能与职业岗位技能，实现</w:t>
            </w:r>
            <w:proofErr w:type="gramStart"/>
            <w:r w:rsidRPr="007D1928">
              <w:rPr>
                <w:rFonts w:ascii="仿宋_GB2312" w:eastAsia="仿宋_GB2312" w:hAnsi="仿宋_GB2312" w:cs="仿宋_GB2312" w:hint="eastAsia"/>
                <w:kern w:val="0"/>
                <w:sz w:val="24"/>
                <w:szCs w:val="24"/>
              </w:rPr>
              <w:t>双主体</w:t>
            </w:r>
            <w:proofErr w:type="gramEnd"/>
            <w:r w:rsidRPr="007D1928">
              <w:rPr>
                <w:rFonts w:ascii="仿宋_GB2312" w:eastAsia="仿宋_GB2312" w:hAnsi="仿宋_GB2312" w:cs="仿宋_GB2312" w:hint="eastAsia"/>
                <w:kern w:val="0"/>
                <w:sz w:val="24"/>
                <w:szCs w:val="24"/>
              </w:rPr>
              <w:t>育人。</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3.“教、学、赛、考、创业”五位一体</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采用以学生为主体，跨境电商工作任务为主线，融“教、学、赛、考、创业”为一体的项目教学法。</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4.改革课程评价体系</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采用过程考核与结果考核相结合、校内考核与企业考核相结合、课程考核与创业考核相结合的多元化课程评价体系。</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（三）课程内容与资源建设及应用情况</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1.理论教学：线上线下结合，教师课堂讲授理论知识，课程资源网络共享。跨境电子商务的基本模式以B2B和B2C为主，结合阿里巴巴国际站、</w:t>
            </w:r>
            <w:proofErr w:type="gramStart"/>
            <w:r w:rsidRPr="007D1928">
              <w:rPr>
                <w:rFonts w:ascii="仿宋_GB2312" w:eastAsia="仿宋_GB2312" w:hAnsi="仿宋_GB2312" w:cs="仿宋_GB2312" w:hint="eastAsia"/>
                <w:kern w:val="0"/>
                <w:sz w:val="24"/>
                <w:szCs w:val="24"/>
              </w:rPr>
              <w:t>速卖通</w:t>
            </w:r>
            <w:proofErr w:type="gramEnd"/>
            <w:r w:rsidRPr="007D1928">
              <w:rPr>
                <w:rFonts w:ascii="仿宋_GB2312" w:eastAsia="仿宋_GB2312" w:hAnsi="仿宋_GB2312" w:cs="仿宋_GB2312" w:hint="eastAsia"/>
                <w:kern w:val="0"/>
                <w:sz w:val="24"/>
                <w:szCs w:val="24"/>
              </w:rPr>
              <w:t>中的实际案例进行深入分析。实现教师课堂授课、学生在线扩展学习、教师及时在线答疑强化学习效果。</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2.实践教学：线下培训。企业讲师入校培训，使用企业后台账号，让学生模拟跨境电子商务运营的各个环节，获得真实的运营实际体验。</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3.参加全国跨境电</w:t>
            </w:r>
            <w:proofErr w:type="gramStart"/>
            <w:r w:rsidRPr="007D1928">
              <w:rPr>
                <w:rFonts w:ascii="仿宋_GB2312" w:eastAsia="仿宋_GB2312" w:hAnsi="仿宋_GB2312" w:cs="仿宋_GB2312" w:hint="eastAsia"/>
                <w:kern w:val="0"/>
                <w:sz w:val="24"/>
                <w:szCs w:val="24"/>
              </w:rPr>
              <w:t>商创新</w:t>
            </w:r>
            <w:proofErr w:type="gramEnd"/>
            <w:r w:rsidRPr="007D1928">
              <w:rPr>
                <w:rFonts w:ascii="仿宋_GB2312" w:eastAsia="仿宋_GB2312" w:hAnsi="仿宋_GB2312" w:cs="仿宋_GB2312" w:hint="eastAsia"/>
                <w:kern w:val="0"/>
                <w:sz w:val="24"/>
                <w:szCs w:val="24"/>
              </w:rPr>
              <w:t>创业大赛。学生被置于相对独立的模拟世界中，作为所扮演企业中的核心员工参与到跨境电</w:t>
            </w:r>
            <w:proofErr w:type="gramStart"/>
            <w:r w:rsidRPr="007D1928">
              <w:rPr>
                <w:rFonts w:ascii="仿宋_GB2312" w:eastAsia="仿宋_GB2312" w:hAnsi="仿宋_GB2312" w:cs="仿宋_GB2312" w:hint="eastAsia"/>
                <w:kern w:val="0"/>
                <w:sz w:val="24"/>
                <w:szCs w:val="24"/>
              </w:rPr>
              <w:t>商业务</w:t>
            </w:r>
            <w:proofErr w:type="gramEnd"/>
            <w:r w:rsidRPr="007D1928">
              <w:rPr>
                <w:rFonts w:ascii="仿宋_GB2312" w:eastAsia="仿宋_GB2312" w:hAnsi="仿宋_GB2312" w:cs="仿宋_GB2312" w:hint="eastAsia"/>
                <w:kern w:val="0"/>
                <w:sz w:val="24"/>
                <w:szCs w:val="24"/>
              </w:rPr>
              <w:t>的方方面面。每个学生能获得平等的处理业务机会，并得到充分训练。</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（四）课程教学内容及组织实施情况</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课程共计64学时。校内教师讲解理论知识（16学时）；企业讲师入校传授实践技能（16学时）；在此基础上进行创新创业教育（32学时），分为三部分：校内教师指导学生参加全国跨境电</w:t>
            </w:r>
            <w:proofErr w:type="gramStart"/>
            <w:r w:rsidRPr="007D1928">
              <w:rPr>
                <w:rFonts w:ascii="仿宋_GB2312" w:eastAsia="仿宋_GB2312" w:hAnsi="仿宋_GB2312" w:cs="仿宋_GB2312" w:hint="eastAsia"/>
                <w:kern w:val="0"/>
                <w:sz w:val="24"/>
                <w:szCs w:val="24"/>
              </w:rPr>
              <w:t>商创新</w:t>
            </w:r>
            <w:proofErr w:type="gramEnd"/>
            <w:r w:rsidRPr="007D1928">
              <w:rPr>
                <w:rFonts w:ascii="仿宋_GB2312" w:eastAsia="仿宋_GB2312" w:hAnsi="仿宋_GB2312" w:cs="仿宋_GB2312" w:hint="eastAsia"/>
                <w:kern w:val="0"/>
                <w:sz w:val="24"/>
                <w:szCs w:val="24"/>
              </w:rPr>
              <w:t>创业能力大赛，企业讲师指导学生考取阿里巴巴跨境电商证书，并推荐学生进入跨境电商企业，提升实战技能。</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（五）课程成绩评定方式</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课程成绩由过程性考核和终结性考核构成。理论教学由校内教师从课堂讨论、案例分析、PPT展示等方面进行考核，占比25%。实践技能由企业讲师按照学生的掌握情况进行考核，占比25%。最后进行实战检验，分为参赛、考证、</w:t>
            </w:r>
            <w:proofErr w:type="gramStart"/>
            <w:r w:rsidRPr="007D1928">
              <w:rPr>
                <w:rFonts w:ascii="仿宋_GB2312" w:eastAsia="仿宋_GB2312" w:hAnsi="仿宋_GB2312" w:cs="仿宋_GB2312" w:hint="eastAsia"/>
                <w:kern w:val="0"/>
                <w:sz w:val="24"/>
                <w:szCs w:val="24"/>
              </w:rPr>
              <w:t>入企培训</w:t>
            </w:r>
            <w:proofErr w:type="gramEnd"/>
            <w:r w:rsidRPr="007D1928">
              <w:rPr>
                <w:rFonts w:ascii="仿宋_GB2312" w:eastAsia="仿宋_GB2312" w:hAnsi="仿宋_GB2312" w:cs="仿宋_GB2312" w:hint="eastAsia"/>
                <w:kern w:val="0"/>
                <w:sz w:val="24"/>
                <w:szCs w:val="24"/>
              </w:rPr>
              <w:t>三个方面，学生必须至少完成其中两项，实战成绩占比50%。最终将上述三项成绩加总作为本课程</w:t>
            </w:r>
            <w:proofErr w:type="gramStart"/>
            <w:r w:rsidRPr="007D1928">
              <w:rPr>
                <w:rFonts w:ascii="仿宋_GB2312" w:eastAsia="仿宋_GB2312" w:hAnsi="仿宋_GB2312" w:cs="仿宋_GB2312" w:hint="eastAsia"/>
                <w:kern w:val="0"/>
                <w:sz w:val="24"/>
                <w:szCs w:val="24"/>
              </w:rPr>
              <w:t>的结课成绩</w:t>
            </w:r>
            <w:proofErr w:type="gramEnd"/>
            <w:r w:rsidRPr="007D1928">
              <w:rPr>
                <w:rFonts w:ascii="仿宋_GB2312" w:eastAsia="仿宋_GB2312" w:hAnsi="仿宋_GB2312" w:cs="仿宋_GB2312" w:hint="eastAsia"/>
                <w:kern w:val="0"/>
                <w:sz w:val="24"/>
                <w:szCs w:val="24"/>
              </w:rPr>
              <w:t>。</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（六）课程评价及改革成效</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通过为期两年的课程运行，学生取得了较好成绩，与20</w:t>
            </w:r>
            <w:r w:rsidR="00C12E83">
              <w:rPr>
                <w:rFonts w:ascii="仿宋_GB2312" w:eastAsia="仿宋_GB2312" w:hAnsi="仿宋_GB2312" w:cs="仿宋_GB2312" w:hint="eastAsia"/>
                <w:kern w:val="0"/>
                <w:sz w:val="24"/>
                <w:szCs w:val="24"/>
              </w:rPr>
              <w:t>19</w:t>
            </w:r>
            <w:r w:rsidRPr="007D1928">
              <w:rPr>
                <w:rFonts w:ascii="仿宋_GB2312" w:eastAsia="仿宋_GB2312" w:hAnsi="仿宋_GB2312" w:cs="仿宋_GB2312" w:hint="eastAsia"/>
                <w:kern w:val="0"/>
                <w:sz w:val="24"/>
                <w:szCs w:val="24"/>
              </w:rPr>
              <w:t>年相比，20</w:t>
            </w:r>
            <w:r w:rsidR="00C12E83">
              <w:rPr>
                <w:rFonts w:ascii="仿宋_GB2312" w:eastAsia="仿宋_GB2312" w:hAnsi="仿宋_GB2312" w:cs="仿宋_GB2312" w:hint="eastAsia"/>
                <w:kern w:val="0"/>
                <w:sz w:val="24"/>
                <w:szCs w:val="24"/>
              </w:rPr>
              <w:t>20</w:t>
            </w:r>
            <w:r w:rsidRPr="007D1928">
              <w:rPr>
                <w:rFonts w:ascii="仿宋_GB2312" w:eastAsia="仿宋_GB2312" w:hAnsi="仿宋_GB2312" w:cs="仿宋_GB2312" w:hint="eastAsia"/>
                <w:kern w:val="0"/>
                <w:sz w:val="24"/>
                <w:szCs w:val="24"/>
              </w:rPr>
              <w:t>年课程成绩更加接近正态分布，证明课程改革效果显著。成绩并非检验教学效果的唯一标准，可以从学生的产出——获奖、证书以及学生评价、企业讲师评价和外部评价几个方面展示课程改革的成效。</w:t>
            </w:r>
          </w:p>
          <w:p w:rsidR="007D1928" w:rsidRPr="00C4033E" w:rsidRDefault="0005442D" w:rsidP="00BF4AD1">
            <w:pPr>
              <w:spacing w:line="340" w:lineRule="atLeast"/>
              <w:ind w:firstLineChars="200" w:firstLine="480"/>
              <w:rPr>
                <w:rFonts w:ascii="仿宋_GB2312" w:eastAsia="仿宋_GB2312" w:hAnsi="仿宋_GB2312" w:cs="仿宋_GB2312"/>
                <w:kern w:val="0"/>
                <w:sz w:val="24"/>
                <w:szCs w:val="24"/>
              </w:rPr>
            </w:pPr>
            <w:r w:rsidRPr="00C4033E">
              <w:rPr>
                <w:rFonts w:ascii="仿宋_GB2312" w:eastAsia="仿宋_GB2312" w:hAnsi="仿宋_GB2312" w:cs="仿宋_GB2312" w:hint="eastAsia"/>
                <w:kern w:val="0"/>
                <w:sz w:val="24"/>
                <w:szCs w:val="24"/>
              </w:rPr>
              <w:lastRenderedPageBreak/>
              <w:t>近</w:t>
            </w:r>
            <w:r w:rsidR="007D1928" w:rsidRPr="00C4033E">
              <w:rPr>
                <w:rFonts w:ascii="仿宋_GB2312" w:eastAsia="仿宋_GB2312" w:hAnsi="仿宋_GB2312" w:cs="仿宋_GB2312" w:hint="eastAsia"/>
                <w:kern w:val="0"/>
                <w:sz w:val="24"/>
                <w:szCs w:val="24"/>
              </w:rPr>
              <w:t>两年的课程实践，开课学生人数为178人。两届学生获得全国跨境电子商务创新创业大赛精英赛优胜奖</w:t>
            </w:r>
            <w:r w:rsidR="00352591" w:rsidRPr="00C4033E">
              <w:rPr>
                <w:rFonts w:ascii="仿宋_GB2312" w:eastAsia="仿宋_GB2312" w:hAnsi="仿宋_GB2312" w:cs="仿宋_GB2312" w:hint="eastAsia"/>
                <w:kern w:val="0"/>
                <w:sz w:val="24"/>
                <w:szCs w:val="24"/>
              </w:rPr>
              <w:t>18</w:t>
            </w:r>
            <w:r w:rsidR="007D1928" w:rsidRPr="00C4033E">
              <w:rPr>
                <w:rFonts w:ascii="仿宋_GB2312" w:eastAsia="仿宋_GB2312" w:hAnsi="仿宋_GB2312" w:cs="仿宋_GB2312" w:hint="eastAsia"/>
                <w:kern w:val="0"/>
                <w:sz w:val="24"/>
                <w:szCs w:val="24"/>
              </w:rPr>
              <w:t>人、全国总决赛一等奖</w:t>
            </w:r>
            <w:r w:rsidR="00352591" w:rsidRPr="00C4033E">
              <w:rPr>
                <w:rFonts w:ascii="仿宋_GB2312" w:eastAsia="仿宋_GB2312" w:hAnsi="仿宋_GB2312" w:cs="仿宋_GB2312" w:hint="eastAsia"/>
                <w:kern w:val="0"/>
                <w:sz w:val="24"/>
                <w:szCs w:val="24"/>
              </w:rPr>
              <w:t>43</w:t>
            </w:r>
            <w:r w:rsidR="007D1928" w:rsidRPr="00C4033E">
              <w:rPr>
                <w:rFonts w:ascii="仿宋_GB2312" w:eastAsia="仿宋_GB2312" w:hAnsi="仿宋_GB2312" w:cs="仿宋_GB2312" w:hint="eastAsia"/>
                <w:kern w:val="0"/>
                <w:sz w:val="24"/>
                <w:szCs w:val="24"/>
              </w:rPr>
              <w:t>人、二等奖</w:t>
            </w:r>
            <w:r w:rsidR="00352591" w:rsidRPr="00C4033E">
              <w:rPr>
                <w:rFonts w:ascii="仿宋_GB2312" w:eastAsia="仿宋_GB2312" w:hAnsi="仿宋_GB2312" w:cs="仿宋_GB2312" w:hint="eastAsia"/>
                <w:kern w:val="0"/>
                <w:sz w:val="24"/>
                <w:szCs w:val="24"/>
              </w:rPr>
              <w:t>34</w:t>
            </w:r>
            <w:r w:rsidR="007D1928" w:rsidRPr="00C4033E">
              <w:rPr>
                <w:rFonts w:ascii="仿宋_GB2312" w:eastAsia="仿宋_GB2312" w:hAnsi="仿宋_GB2312" w:cs="仿宋_GB2312" w:hint="eastAsia"/>
                <w:kern w:val="0"/>
                <w:sz w:val="24"/>
                <w:szCs w:val="24"/>
              </w:rPr>
              <w:t>人、三等奖</w:t>
            </w:r>
            <w:r w:rsidR="00352591" w:rsidRPr="00C4033E">
              <w:rPr>
                <w:rFonts w:ascii="仿宋_GB2312" w:eastAsia="仿宋_GB2312" w:hAnsi="仿宋_GB2312" w:cs="仿宋_GB2312" w:hint="eastAsia"/>
                <w:kern w:val="0"/>
                <w:sz w:val="24"/>
                <w:szCs w:val="24"/>
              </w:rPr>
              <w:t>6</w:t>
            </w:r>
            <w:r w:rsidR="007D1928" w:rsidRPr="00C4033E">
              <w:rPr>
                <w:rFonts w:ascii="仿宋_GB2312" w:eastAsia="仿宋_GB2312" w:hAnsi="仿宋_GB2312" w:cs="仿宋_GB2312" w:hint="eastAsia"/>
                <w:kern w:val="0"/>
                <w:sz w:val="24"/>
                <w:szCs w:val="24"/>
              </w:rPr>
              <w:t>人；通过国家级跨境电子商务知识赛</w:t>
            </w:r>
            <w:r w:rsidR="00BF4AD1" w:rsidRPr="00C4033E">
              <w:rPr>
                <w:rFonts w:ascii="仿宋_GB2312" w:eastAsia="仿宋_GB2312" w:hAnsi="仿宋_GB2312" w:cs="仿宋_GB2312" w:hint="eastAsia"/>
                <w:kern w:val="0"/>
                <w:sz w:val="24"/>
                <w:szCs w:val="24"/>
              </w:rPr>
              <w:t>145</w:t>
            </w:r>
            <w:r w:rsidR="007D1928" w:rsidRPr="00C4033E">
              <w:rPr>
                <w:rFonts w:ascii="仿宋_GB2312" w:eastAsia="仿宋_GB2312" w:hAnsi="仿宋_GB2312" w:cs="仿宋_GB2312" w:hint="eastAsia"/>
                <w:kern w:val="0"/>
                <w:sz w:val="24"/>
                <w:szCs w:val="24"/>
              </w:rPr>
              <w:t>人，学生创业2人。共有1</w:t>
            </w:r>
            <w:r w:rsidR="00352591" w:rsidRPr="00C4033E">
              <w:rPr>
                <w:rFonts w:ascii="仿宋_GB2312" w:eastAsia="仿宋_GB2312" w:hAnsi="仿宋_GB2312" w:cs="仿宋_GB2312" w:hint="eastAsia"/>
                <w:kern w:val="0"/>
                <w:sz w:val="24"/>
                <w:szCs w:val="24"/>
              </w:rPr>
              <w:t>2</w:t>
            </w:r>
            <w:r w:rsidR="007D1928" w:rsidRPr="00C4033E">
              <w:rPr>
                <w:rFonts w:ascii="仿宋_GB2312" w:eastAsia="仿宋_GB2312" w:hAnsi="仿宋_GB2312" w:cs="仿宋_GB2312" w:hint="eastAsia"/>
                <w:kern w:val="0"/>
                <w:sz w:val="24"/>
                <w:szCs w:val="24"/>
              </w:rPr>
              <w:t>3名同学获得了阿里巴巴跨境电商人才初级证书，37名同学获得阿里巴巴跨境电子商务师三级证书。</w:t>
            </w:r>
            <w:r w:rsidR="00BF4AD1" w:rsidRPr="00C4033E">
              <w:rPr>
                <w:rFonts w:ascii="仿宋_GB2312" w:eastAsia="仿宋_GB2312" w:hAnsi="仿宋_GB2312" w:cs="仿宋_GB2312" w:hint="eastAsia"/>
                <w:kern w:val="0"/>
                <w:sz w:val="24"/>
                <w:szCs w:val="24"/>
              </w:rPr>
              <w:t>31名同学获得工信部颁发的跨境电子商务培训证书及中国国际贸易促进委员会商业行业委员会颁发的跨境电子商务培训证书。74名同学获得</w:t>
            </w:r>
            <w:proofErr w:type="gramStart"/>
            <w:r w:rsidR="00BF4AD1" w:rsidRPr="00C4033E">
              <w:rPr>
                <w:rFonts w:ascii="仿宋_GB2312" w:eastAsia="仿宋_GB2312" w:hAnsi="仿宋_GB2312" w:cs="仿宋_GB2312" w:hint="eastAsia"/>
                <w:kern w:val="0"/>
                <w:sz w:val="24"/>
                <w:szCs w:val="24"/>
              </w:rPr>
              <w:t>典阅教育</w:t>
            </w:r>
            <w:proofErr w:type="gramEnd"/>
            <w:r w:rsidR="00BF4AD1" w:rsidRPr="00C4033E">
              <w:rPr>
                <w:rFonts w:ascii="仿宋_GB2312" w:eastAsia="仿宋_GB2312" w:hAnsi="仿宋_GB2312" w:cs="仿宋_GB2312" w:hint="eastAsia"/>
                <w:kern w:val="0"/>
                <w:sz w:val="24"/>
                <w:szCs w:val="24"/>
              </w:rPr>
              <w:t>研究院颁发的跨境电子商务岗位能力认证证书，92名同学获得跨境电子商务岗位技能提升实训结业证书。</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C4033E">
              <w:rPr>
                <w:rFonts w:ascii="仿宋_GB2312" w:eastAsia="仿宋_GB2312" w:hAnsi="仿宋_GB2312" w:cs="仿宋_GB2312" w:hint="eastAsia"/>
                <w:kern w:val="0"/>
                <w:sz w:val="24"/>
                <w:szCs w:val="24"/>
              </w:rPr>
              <w:t>学生评价：通过三个阶段的学习与实践，掌握了跨境电商的</w:t>
            </w:r>
            <w:r w:rsidRPr="007D1928">
              <w:rPr>
                <w:rFonts w:ascii="仿宋_GB2312" w:eastAsia="仿宋_GB2312" w:hAnsi="仿宋_GB2312" w:cs="仿宋_GB2312" w:hint="eastAsia"/>
                <w:kern w:val="0"/>
                <w:sz w:val="24"/>
                <w:szCs w:val="24"/>
              </w:rPr>
              <w:t>整体操作流程，考取了跨境电商三级人才证书，通过课程学习带来全新的体验。使学生对跨境电子商务的发展方向和即将进入的行业有了更为深刻的认识。</w:t>
            </w:r>
          </w:p>
          <w:p w:rsidR="007D1928" w:rsidRPr="007D1928" w:rsidRDefault="007D1928" w:rsidP="00E12E66">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企业讲师评价：本校学生素质高，学习积极性强。很多学生能够同时兼顾学习、竞赛、考证，这样的学习热情、创新创业精神让企业老师十分感动，这也是新时代大学生必须有的精气神。</w:t>
            </w:r>
          </w:p>
          <w:p w:rsidR="006B5CFC" w:rsidRDefault="007D1928" w:rsidP="00C4033E">
            <w:pPr>
              <w:spacing w:line="340" w:lineRule="atLeast"/>
              <w:ind w:firstLineChars="200"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rPr>
              <w:t>外部评价：用人单位对本专业的学生高度认可，认为学生能够实现零距离上岗、能够在15天、30天出单，能够主动通过跨境电商平台开发客户，为企业带来了丰厚的利润。</w:t>
            </w:r>
          </w:p>
        </w:tc>
      </w:tr>
    </w:tbl>
    <w:p w:rsidR="006B5CFC" w:rsidRDefault="006B5CFC">
      <w:pPr>
        <w:pStyle w:val="a8"/>
        <w:spacing w:line="340" w:lineRule="atLeast"/>
        <w:ind w:firstLineChars="0" w:firstLine="0"/>
        <w:rPr>
          <w:rFonts w:ascii="黑体" w:eastAsia="黑体" w:hAnsi="黑体" w:cs="黑体"/>
          <w:sz w:val="24"/>
          <w:szCs w:val="24"/>
        </w:rPr>
      </w:pPr>
    </w:p>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五、课程特色与创新（</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c>
          <w:tcPr>
            <w:tcW w:w="8522" w:type="dxa"/>
          </w:tcPr>
          <w:p w:rsidR="006B5CFC" w:rsidRDefault="002E59B2">
            <w:pPr>
              <w:spacing w:line="340" w:lineRule="atLeast"/>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（概述本课程的特色及教学改革创新点）</w:t>
            </w:r>
          </w:p>
          <w:p w:rsidR="006B5CFC" w:rsidRDefault="006B5CFC">
            <w:pPr>
              <w:spacing w:line="340" w:lineRule="atLeast"/>
              <w:rPr>
                <w:kern w:val="0"/>
                <w:sz w:val="24"/>
                <w:szCs w:val="24"/>
              </w:rPr>
            </w:pPr>
          </w:p>
          <w:p w:rsidR="007D1928" w:rsidRPr="00BD6148" w:rsidRDefault="007D1928" w:rsidP="007D1928">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（一）本课程的主要特色</w:t>
            </w:r>
          </w:p>
          <w:p w:rsidR="007D1928" w:rsidRPr="00BD6148" w:rsidRDefault="007D1928" w:rsidP="007D1928">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1.</w:t>
            </w:r>
            <w:r>
              <w:rPr>
                <w:rFonts w:ascii="仿宋_GB2312" w:eastAsia="仿宋_GB2312" w:hAnsi="仿宋_GB2312" w:cs="仿宋_GB2312" w:hint="eastAsia"/>
                <w:kern w:val="0"/>
                <w:sz w:val="24"/>
                <w:szCs w:val="24"/>
              </w:rPr>
              <w:t>培养具有互联网思维的新型外贸人才</w:t>
            </w:r>
          </w:p>
          <w:p w:rsidR="007D1928" w:rsidRPr="00BD6148" w:rsidRDefault="007D1928" w:rsidP="007D1928">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顺应</w:t>
            </w:r>
            <w:r w:rsidRPr="00BD6148">
              <w:rPr>
                <w:rFonts w:ascii="仿宋_GB2312" w:eastAsia="仿宋_GB2312" w:hAnsi="仿宋_GB2312" w:cs="仿宋_GB2312" w:hint="eastAsia"/>
                <w:kern w:val="0"/>
                <w:sz w:val="24"/>
                <w:szCs w:val="24"/>
              </w:rPr>
              <w:t>跨境电子商务发展的时代背景，</w:t>
            </w:r>
            <w:r>
              <w:rPr>
                <w:rFonts w:ascii="仿宋_GB2312" w:eastAsia="仿宋_GB2312" w:hAnsi="仿宋_GB2312" w:cs="仿宋_GB2312" w:hint="eastAsia"/>
                <w:kern w:val="0"/>
                <w:sz w:val="24"/>
                <w:szCs w:val="24"/>
              </w:rPr>
              <w:t>培养适应外贸转型升级发展的需要，</w:t>
            </w:r>
            <w:r w:rsidRPr="00304E14">
              <w:rPr>
                <w:rFonts w:ascii="仿宋_GB2312" w:eastAsia="仿宋_GB2312" w:hAnsi="仿宋_GB2312" w:cs="仿宋_GB2312" w:hint="eastAsia"/>
                <w:kern w:val="0"/>
                <w:sz w:val="24"/>
                <w:szCs w:val="24"/>
              </w:rPr>
              <w:t>具有互联网思维的新型外贸人才</w:t>
            </w:r>
            <w:r w:rsidRPr="00BD6148">
              <w:rPr>
                <w:rFonts w:ascii="仿宋_GB2312" w:eastAsia="仿宋_GB2312" w:hAnsi="仿宋_GB2312" w:cs="仿宋_GB2312" w:hint="eastAsia"/>
                <w:kern w:val="0"/>
                <w:sz w:val="24"/>
                <w:szCs w:val="24"/>
              </w:rPr>
              <w:t>。</w:t>
            </w:r>
          </w:p>
          <w:p w:rsidR="007D1928" w:rsidRPr="00CD019A" w:rsidRDefault="007D1928" w:rsidP="007D1928">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2.</w:t>
            </w:r>
            <w:r w:rsidRPr="00CD019A">
              <w:rPr>
                <w:rFonts w:ascii="仿宋_GB2312" w:eastAsia="仿宋_GB2312" w:hAnsi="仿宋_GB2312" w:cs="仿宋_GB2312" w:hint="eastAsia"/>
                <w:kern w:val="0"/>
                <w:sz w:val="24"/>
                <w:szCs w:val="24"/>
              </w:rPr>
              <w:t>注重专业教育、素质教育与</w:t>
            </w:r>
            <w:proofErr w:type="gramStart"/>
            <w:r w:rsidRPr="00CD019A">
              <w:rPr>
                <w:rFonts w:ascii="仿宋_GB2312" w:eastAsia="仿宋_GB2312" w:hAnsi="仿宋_GB2312" w:cs="仿宋_GB2312" w:hint="eastAsia"/>
                <w:kern w:val="0"/>
                <w:sz w:val="24"/>
                <w:szCs w:val="24"/>
              </w:rPr>
              <w:t>思政教育</w:t>
            </w:r>
            <w:proofErr w:type="gramEnd"/>
            <w:r w:rsidRPr="00CD019A">
              <w:rPr>
                <w:rFonts w:ascii="仿宋_GB2312" w:eastAsia="仿宋_GB2312" w:hAnsi="仿宋_GB2312" w:cs="仿宋_GB2312" w:hint="eastAsia"/>
                <w:kern w:val="0"/>
                <w:sz w:val="24"/>
                <w:szCs w:val="24"/>
              </w:rPr>
              <w:t>相结合</w:t>
            </w:r>
          </w:p>
          <w:p w:rsidR="007D1928" w:rsidRPr="00BD6148" w:rsidRDefault="007D1928" w:rsidP="007D1928">
            <w:pPr>
              <w:spacing w:line="340" w:lineRule="atLeast"/>
              <w:ind w:firstLineChars="200" w:firstLine="480"/>
              <w:rPr>
                <w:rFonts w:ascii="仿宋_GB2312" w:eastAsia="仿宋_GB2312" w:hAnsi="仿宋_GB2312" w:cs="仿宋_GB2312"/>
                <w:kern w:val="0"/>
                <w:sz w:val="24"/>
                <w:szCs w:val="24"/>
              </w:rPr>
            </w:pPr>
            <w:r w:rsidRPr="00CD019A">
              <w:rPr>
                <w:rFonts w:ascii="仿宋_GB2312" w:eastAsia="仿宋_GB2312" w:hAnsi="仿宋_GB2312" w:cs="仿宋_GB2312" w:hint="eastAsia"/>
                <w:kern w:val="0"/>
                <w:sz w:val="24"/>
                <w:szCs w:val="24"/>
              </w:rPr>
              <w:t>实施以课堂教学活动为渠道、以课外实践活动为加强、以提升道德</w:t>
            </w:r>
            <w:r>
              <w:rPr>
                <w:rFonts w:ascii="仿宋_GB2312" w:eastAsia="仿宋_GB2312" w:hAnsi="仿宋_GB2312" w:cs="仿宋_GB2312" w:hint="eastAsia"/>
                <w:kern w:val="0"/>
                <w:sz w:val="24"/>
                <w:szCs w:val="24"/>
              </w:rPr>
              <w:t>品质</w:t>
            </w:r>
            <w:r w:rsidRPr="00CD019A">
              <w:rPr>
                <w:rFonts w:ascii="仿宋_GB2312" w:eastAsia="仿宋_GB2312" w:hAnsi="仿宋_GB2312" w:cs="仿宋_GB2312" w:hint="eastAsia"/>
                <w:kern w:val="0"/>
                <w:sz w:val="24"/>
                <w:szCs w:val="24"/>
              </w:rPr>
              <w:t>为使命的课程教学模式。在学习过程中以“自我实现、</w:t>
            </w:r>
            <w:r>
              <w:rPr>
                <w:rFonts w:ascii="仿宋_GB2312" w:eastAsia="仿宋_GB2312" w:hAnsi="仿宋_GB2312" w:cs="仿宋_GB2312" w:hint="eastAsia"/>
                <w:kern w:val="0"/>
                <w:sz w:val="24"/>
                <w:szCs w:val="24"/>
              </w:rPr>
              <w:t>社会需要</w:t>
            </w:r>
            <w:r w:rsidRPr="00CD019A">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追求新意</w:t>
            </w:r>
            <w:r w:rsidRPr="00CD019A">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收入与财富</w:t>
            </w:r>
            <w:r w:rsidRPr="00CD019A">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工作稳定</w:t>
            </w:r>
            <w:r w:rsidRPr="00CD019A">
              <w:rPr>
                <w:rFonts w:ascii="仿宋_GB2312" w:eastAsia="仿宋_GB2312" w:hAnsi="仿宋_GB2312" w:cs="仿宋_GB2312" w:hint="eastAsia"/>
                <w:kern w:val="0"/>
                <w:sz w:val="24"/>
                <w:szCs w:val="24"/>
              </w:rPr>
              <w:t>”五大核心职业价值观为导向，结合课程的理论知识和实践技能，实现与</w:t>
            </w:r>
            <w:proofErr w:type="gramStart"/>
            <w:r w:rsidRPr="00CD019A">
              <w:rPr>
                <w:rFonts w:ascii="仿宋_GB2312" w:eastAsia="仿宋_GB2312" w:hAnsi="仿宋_GB2312" w:cs="仿宋_GB2312" w:hint="eastAsia"/>
                <w:kern w:val="0"/>
                <w:sz w:val="24"/>
                <w:szCs w:val="24"/>
              </w:rPr>
              <w:t>五种思政元素</w:t>
            </w:r>
            <w:proofErr w:type="gramEnd"/>
            <w:r w:rsidRPr="00CD019A">
              <w:rPr>
                <w:rFonts w:ascii="仿宋_GB2312" w:eastAsia="仿宋_GB2312" w:hAnsi="仿宋_GB2312" w:cs="仿宋_GB2312" w:hint="eastAsia"/>
                <w:kern w:val="0"/>
                <w:sz w:val="24"/>
                <w:szCs w:val="24"/>
              </w:rPr>
              <w:t>的纵向衔接与深度融合，实现全程育人、全方位育人。</w:t>
            </w:r>
          </w:p>
          <w:p w:rsidR="007D1928" w:rsidRPr="00BD6148" w:rsidRDefault="007D1928" w:rsidP="007D1928">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3.注重创新创业能力的培养</w:t>
            </w:r>
          </w:p>
          <w:p w:rsidR="007D1928" w:rsidRPr="00BD6148" w:rsidRDefault="007D1928" w:rsidP="007D1928">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通过学校老师传授理论知识、企业</w:t>
            </w:r>
            <w:r>
              <w:rPr>
                <w:rFonts w:ascii="仿宋_GB2312" w:eastAsia="仿宋_GB2312" w:hAnsi="仿宋_GB2312" w:cs="仿宋_GB2312" w:hint="eastAsia"/>
                <w:kern w:val="0"/>
                <w:sz w:val="24"/>
                <w:szCs w:val="24"/>
              </w:rPr>
              <w:t>讲师</w:t>
            </w:r>
            <w:r w:rsidRPr="00BD6148">
              <w:rPr>
                <w:rFonts w:ascii="仿宋_GB2312" w:eastAsia="仿宋_GB2312" w:hAnsi="仿宋_GB2312" w:cs="仿宋_GB2312" w:hint="eastAsia"/>
                <w:kern w:val="0"/>
                <w:sz w:val="24"/>
                <w:szCs w:val="24"/>
              </w:rPr>
              <w:t>提升技能以及</w:t>
            </w:r>
            <w:r>
              <w:rPr>
                <w:rFonts w:ascii="仿宋_GB2312" w:eastAsia="仿宋_GB2312" w:hAnsi="仿宋_GB2312" w:cs="仿宋_GB2312" w:hint="eastAsia"/>
                <w:kern w:val="0"/>
                <w:sz w:val="24"/>
                <w:szCs w:val="24"/>
              </w:rPr>
              <w:t>对接职业岗位</w:t>
            </w:r>
            <w:r w:rsidRPr="00BD6148">
              <w:rPr>
                <w:rFonts w:ascii="仿宋_GB2312" w:eastAsia="仿宋_GB2312" w:hAnsi="仿宋_GB2312" w:cs="仿宋_GB2312" w:hint="eastAsia"/>
                <w:kern w:val="0"/>
                <w:sz w:val="24"/>
                <w:szCs w:val="24"/>
              </w:rPr>
              <w:t>三个阶段的学习，在提升学生跨境电子商务实际操作技能的同时，激发学生创新创业的热情，鼓励学生创新创业。</w:t>
            </w:r>
          </w:p>
          <w:p w:rsidR="007D1928" w:rsidRPr="00BD6148" w:rsidRDefault="007D1928" w:rsidP="007D1928">
            <w:pPr>
              <w:spacing w:line="340" w:lineRule="atLeast"/>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（二）教学改革创新点</w:t>
            </w:r>
          </w:p>
          <w:p w:rsidR="007D1928" w:rsidRPr="00FB6635" w:rsidRDefault="007D1928" w:rsidP="007D1928">
            <w:pPr>
              <w:spacing w:line="340" w:lineRule="atLeast"/>
              <w:ind w:firstLineChars="200" w:firstLine="480"/>
              <w:rPr>
                <w:rFonts w:ascii="仿宋_GB2312" w:eastAsia="仿宋_GB2312" w:hAnsi="仿宋_GB2312" w:cs="仿宋_GB2312"/>
                <w:kern w:val="0"/>
                <w:sz w:val="24"/>
                <w:szCs w:val="24"/>
              </w:rPr>
            </w:pPr>
            <w:r w:rsidRPr="00FB6635">
              <w:rPr>
                <w:rFonts w:ascii="仿宋_GB2312" w:eastAsia="仿宋_GB2312" w:hAnsi="仿宋_GB2312" w:cs="仿宋_GB2312" w:hint="eastAsia"/>
                <w:kern w:val="0"/>
                <w:sz w:val="24"/>
                <w:szCs w:val="24"/>
              </w:rPr>
              <w:t>1.采用三段式创新教学模式</w:t>
            </w:r>
          </w:p>
          <w:p w:rsidR="007D1928" w:rsidRDefault="007D1928" w:rsidP="007D1928">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校内教师传授理论知识，使学生明“理”；企业讲师传授技能，为学生赋“能”；参加竞赛、考取证书、</w:t>
            </w:r>
            <w:proofErr w:type="gramStart"/>
            <w:r>
              <w:rPr>
                <w:rFonts w:ascii="仿宋_GB2312" w:eastAsia="仿宋_GB2312" w:hAnsi="仿宋_GB2312" w:cs="仿宋_GB2312" w:hint="eastAsia"/>
                <w:kern w:val="0"/>
                <w:sz w:val="24"/>
                <w:szCs w:val="24"/>
              </w:rPr>
              <w:t>入企实战</w:t>
            </w:r>
            <w:proofErr w:type="gramEnd"/>
            <w:r>
              <w:rPr>
                <w:rFonts w:ascii="仿宋_GB2312" w:eastAsia="仿宋_GB2312" w:hAnsi="仿宋_GB2312" w:cs="仿宋_GB2312" w:hint="eastAsia"/>
                <w:kern w:val="0"/>
                <w:sz w:val="24"/>
                <w:szCs w:val="24"/>
              </w:rPr>
              <w:t>，以学生为中心</w:t>
            </w:r>
            <w:r w:rsidRPr="00E57F67">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以</w:t>
            </w:r>
            <w:r w:rsidRPr="00E57F67">
              <w:rPr>
                <w:rFonts w:ascii="仿宋_GB2312" w:eastAsia="仿宋_GB2312" w:hAnsi="仿宋_GB2312" w:cs="仿宋_GB2312" w:hint="eastAsia"/>
                <w:kern w:val="0"/>
                <w:sz w:val="24"/>
                <w:szCs w:val="24"/>
              </w:rPr>
              <w:t>产出</w:t>
            </w:r>
            <w:r>
              <w:rPr>
                <w:rFonts w:ascii="仿宋_GB2312" w:eastAsia="仿宋_GB2312" w:hAnsi="仿宋_GB2312" w:cs="仿宋_GB2312" w:hint="eastAsia"/>
                <w:kern w:val="0"/>
                <w:sz w:val="24"/>
                <w:szCs w:val="24"/>
              </w:rPr>
              <w:t>为</w:t>
            </w:r>
            <w:r w:rsidRPr="00E57F67">
              <w:rPr>
                <w:rFonts w:ascii="仿宋_GB2312" w:eastAsia="仿宋_GB2312" w:hAnsi="仿宋_GB2312" w:cs="仿宋_GB2312" w:hint="eastAsia"/>
                <w:kern w:val="0"/>
                <w:sz w:val="24"/>
                <w:szCs w:val="24"/>
              </w:rPr>
              <w:t>导向、增加课程的挑战度</w:t>
            </w:r>
            <w:r>
              <w:rPr>
                <w:rFonts w:ascii="仿宋_GB2312" w:eastAsia="仿宋_GB2312" w:hAnsi="仿宋_GB2312" w:cs="仿宋_GB2312" w:hint="eastAsia"/>
                <w:kern w:val="0"/>
                <w:sz w:val="24"/>
                <w:szCs w:val="24"/>
              </w:rPr>
              <w:t>，全面提升学生就业竞争力</w:t>
            </w:r>
            <w:r w:rsidRPr="00BD6148">
              <w:rPr>
                <w:rFonts w:ascii="仿宋_GB2312" w:eastAsia="仿宋_GB2312" w:hAnsi="仿宋_GB2312" w:cs="仿宋_GB2312" w:hint="eastAsia"/>
                <w:kern w:val="0"/>
                <w:sz w:val="24"/>
                <w:szCs w:val="24"/>
              </w:rPr>
              <w:t>。</w:t>
            </w:r>
          </w:p>
          <w:p w:rsidR="007D1928" w:rsidRPr="00BD6148" w:rsidRDefault="007D1928" w:rsidP="007D1928">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2.创新创业教育与专业教育相辅相成</w:t>
            </w:r>
          </w:p>
          <w:p w:rsidR="006B5CFC" w:rsidRDefault="007D1928" w:rsidP="00C4033E">
            <w:pPr>
              <w:spacing w:line="340" w:lineRule="atLeast"/>
              <w:rPr>
                <w:kern w:val="0"/>
                <w:sz w:val="24"/>
                <w:szCs w:val="24"/>
              </w:rPr>
            </w:pPr>
            <w:r w:rsidRPr="00BD6148">
              <w:rPr>
                <w:rFonts w:ascii="仿宋_GB2312" w:eastAsia="仿宋_GB2312" w:hAnsi="仿宋_GB2312" w:cs="仿宋_GB2312" w:hint="eastAsia"/>
                <w:kern w:val="0"/>
                <w:sz w:val="24"/>
                <w:szCs w:val="24"/>
              </w:rPr>
              <w:lastRenderedPageBreak/>
              <w:t>通过深度产教融合，培养学生创新思维、创业意识、创业精神、实践能力和创业能力，实现高质量就业和高效率创业。</w:t>
            </w:r>
          </w:p>
        </w:tc>
      </w:tr>
    </w:tbl>
    <w:p w:rsidR="006B5CFC" w:rsidRDefault="006B5CFC">
      <w:pPr>
        <w:pStyle w:val="a8"/>
        <w:spacing w:line="340" w:lineRule="atLeast"/>
        <w:ind w:firstLineChars="0" w:firstLine="0"/>
        <w:rPr>
          <w:rFonts w:ascii="黑体" w:eastAsia="黑体" w:hAnsi="黑体" w:cs="黑体"/>
          <w:sz w:val="24"/>
          <w:szCs w:val="24"/>
        </w:rPr>
      </w:pPr>
    </w:p>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六、课程建设计划（</w:t>
      </w:r>
      <w:r>
        <w:rPr>
          <w:rFonts w:ascii="Times New Roman" w:eastAsia="黑体" w:hAnsi="Times New Roman" w:cs="Times New Roman" w:hint="eastAsia"/>
          <w:sz w:val="28"/>
          <w:szCs w:val="28"/>
        </w:rPr>
        <w:t>500</w:t>
      </w:r>
      <w:r>
        <w:rPr>
          <w:rFonts w:ascii="黑体" w:eastAsia="黑体" w:hAnsi="黑体" w:cs="黑体" w:hint="eastAsia"/>
          <w:sz w:val="28"/>
          <w:szCs w:val="28"/>
        </w:rPr>
        <w:t>字以内）</w:t>
      </w:r>
    </w:p>
    <w:tbl>
      <w:tblPr>
        <w:tblStyle w:val="a7"/>
        <w:tblW w:w="8522" w:type="dxa"/>
        <w:tblLayout w:type="fixed"/>
        <w:tblLook w:val="04A0" w:firstRow="1" w:lastRow="0" w:firstColumn="1" w:lastColumn="0" w:noHBand="0" w:noVBand="1"/>
      </w:tblPr>
      <w:tblGrid>
        <w:gridCol w:w="8522"/>
      </w:tblGrid>
      <w:tr w:rsidR="006B5CFC">
        <w:tc>
          <w:tcPr>
            <w:tcW w:w="8522" w:type="dxa"/>
          </w:tcPr>
          <w:p w:rsidR="006B5CFC" w:rsidRDefault="002E59B2" w:rsidP="00C4033E">
            <w:pPr>
              <w:spacing w:line="340" w:lineRule="atLeast"/>
              <w:rPr>
                <w:kern w:val="0"/>
                <w:sz w:val="24"/>
                <w:szCs w:val="24"/>
              </w:rPr>
            </w:pPr>
            <w:r>
              <w:rPr>
                <w:rFonts w:ascii="仿宋_GB2312" w:eastAsia="仿宋_GB2312" w:hAnsi="仿宋_GB2312" w:cs="仿宋_GB2312" w:hint="eastAsia"/>
                <w:kern w:val="0"/>
                <w:sz w:val="24"/>
                <w:szCs w:val="24"/>
              </w:rPr>
              <w:t>（今后五年课程的持续建设计划、需要进一步解决的问题，改革方向和改进措施等）</w:t>
            </w:r>
            <w:bookmarkStart w:id="0" w:name="_GoBack"/>
            <w:bookmarkEnd w:id="0"/>
          </w:p>
          <w:p w:rsidR="007D1928" w:rsidRDefault="007D1928" w:rsidP="007D1928">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课程成绩评定实现弹性学分制、以课程评定方式的改革推进创新创业。从现阶段基于“赛、证、岗”的成绩评定方式，逐步转向以学生开设跨境电子商务店铺的工作业绩进行成绩评定，实现从促进学生就业从业到激发学生进行创新创业的人才培养模式转换。</w:t>
            </w:r>
          </w:p>
          <w:p w:rsidR="007D1928" w:rsidRDefault="007D1928" w:rsidP="007D1928">
            <w:pPr>
              <w:spacing w:line="340" w:lineRule="atLeast"/>
              <w:ind w:firstLineChars="200"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通过不断实施</w:t>
            </w:r>
            <w:r w:rsidRPr="00F5756C">
              <w:rPr>
                <w:rFonts w:ascii="仿宋_GB2312" w:eastAsia="仿宋_GB2312" w:hAnsi="仿宋_GB2312" w:cs="仿宋_GB2312" w:hint="eastAsia"/>
                <w:kern w:val="0"/>
                <w:sz w:val="24"/>
                <w:szCs w:val="24"/>
              </w:rPr>
              <w:t>“教、学、赛、考、创业”五位一体的项目教学法</w:t>
            </w:r>
            <w:r>
              <w:rPr>
                <w:rFonts w:ascii="仿宋_GB2312" w:eastAsia="仿宋_GB2312" w:hAnsi="仿宋_GB2312" w:cs="仿宋_GB2312" w:hint="eastAsia"/>
                <w:kern w:val="0"/>
                <w:sz w:val="24"/>
                <w:szCs w:val="24"/>
              </w:rPr>
              <w:t>，</w:t>
            </w:r>
            <w:r w:rsidRPr="00BD6148">
              <w:rPr>
                <w:rFonts w:ascii="仿宋_GB2312" w:eastAsia="仿宋_GB2312" w:hAnsi="仿宋_GB2312" w:cs="仿宋_GB2312" w:hint="eastAsia"/>
                <w:kern w:val="0"/>
                <w:sz w:val="24"/>
                <w:szCs w:val="24"/>
              </w:rPr>
              <w:t>构建“基于工作过程系统化”的课程体系，建成国内领先的跨境</w:t>
            </w:r>
            <w:r>
              <w:rPr>
                <w:rFonts w:ascii="仿宋_GB2312" w:eastAsia="仿宋_GB2312" w:hAnsi="仿宋_GB2312" w:cs="仿宋_GB2312" w:hint="eastAsia"/>
                <w:kern w:val="0"/>
                <w:sz w:val="24"/>
                <w:szCs w:val="24"/>
              </w:rPr>
              <w:t>电子商务</w:t>
            </w:r>
            <w:r w:rsidRPr="00BD6148">
              <w:rPr>
                <w:rFonts w:ascii="仿宋_GB2312" w:eastAsia="仿宋_GB2312" w:hAnsi="仿宋_GB2312" w:cs="仿宋_GB2312" w:hint="eastAsia"/>
                <w:kern w:val="0"/>
                <w:sz w:val="24"/>
                <w:szCs w:val="24"/>
              </w:rPr>
              <w:t>实践基地，培养品德高尚、专业技能精湛、</w:t>
            </w:r>
            <w:r>
              <w:rPr>
                <w:rFonts w:ascii="仿宋_GB2312" w:eastAsia="仿宋_GB2312" w:hAnsi="仿宋_GB2312" w:cs="仿宋_GB2312" w:hint="eastAsia"/>
                <w:kern w:val="0"/>
                <w:sz w:val="24"/>
                <w:szCs w:val="24"/>
              </w:rPr>
              <w:t>服务当地经济、</w:t>
            </w:r>
            <w:r w:rsidRPr="00BD6148">
              <w:rPr>
                <w:rFonts w:ascii="仿宋_GB2312" w:eastAsia="仿宋_GB2312" w:hAnsi="仿宋_GB2312" w:cs="仿宋_GB2312" w:hint="eastAsia"/>
                <w:kern w:val="0"/>
                <w:sz w:val="24"/>
                <w:szCs w:val="24"/>
              </w:rPr>
              <w:t>具有“工匠精神”的</w:t>
            </w:r>
            <w:r>
              <w:rPr>
                <w:rFonts w:ascii="仿宋_GB2312" w:eastAsia="仿宋_GB2312" w:hAnsi="仿宋_GB2312" w:cs="仿宋_GB2312" w:hint="eastAsia"/>
                <w:kern w:val="0"/>
                <w:sz w:val="24"/>
                <w:szCs w:val="24"/>
              </w:rPr>
              <w:t>跨境电子商务</w:t>
            </w:r>
            <w:r w:rsidRPr="00BD6148">
              <w:rPr>
                <w:rFonts w:ascii="仿宋_GB2312" w:eastAsia="仿宋_GB2312" w:hAnsi="仿宋_GB2312" w:cs="仿宋_GB2312" w:hint="eastAsia"/>
                <w:kern w:val="0"/>
                <w:sz w:val="24"/>
                <w:szCs w:val="24"/>
              </w:rPr>
              <w:t>人才。</w:t>
            </w:r>
          </w:p>
          <w:p w:rsidR="007D1928" w:rsidRPr="00BD6148" w:rsidRDefault="007D1928" w:rsidP="007D1928">
            <w:pPr>
              <w:spacing w:line="340" w:lineRule="atLeast"/>
              <w:ind w:firstLineChars="200" w:firstLine="480"/>
              <w:rPr>
                <w:rFonts w:ascii="仿宋_GB2312" w:eastAsia="仿宋_GB2312" w:hAnsi="仿宋_GB2312" w:cs="仿宋_GB2312"/>
                <w:kern w:val="0"/>
                <w:sz w:val="24"/>
                <w:szCs w:val="24"/>
              </w:rPr>
            </w:pPr>
            <w:r w:rsidRPr="00BD6148">
              <w:rPr>
                <w:rFonts w:ascii="仿宋_GB2312" w:eastAsia="仿宋_GB2312" w:hAnsi="仿宋_GB2312" w:cs="仿宋_GB2312" w:hint="eastAsia"/>
                <w:kern w:val="0"/>
                <w:sz w:val="24"/>
                <w:szCs w:val="24"/>
              </w:rPr>
              <w:t>立足区域经济发展，围绕“一带一路”、“互联网+外贸”</w:t>
            </w:r>
            <w:r>
              <w:rPr>
                <w:rFonts w:ascii="仿宋_GB2312" w:eastAsia="仿宋_GB2312" w:hAnsi="仿宋_GB2312" w:cs="仿宋_GB2312" w:hint="eastAsia"/>
                <w:kern w:val="0"/>
                <w:sz w:val="24"/>
                <w:szCs w:val="24"/>
              </w:rPr>
              <w:t>、石家庄跨境电子商务综合试验区建设，</w:t>
            </w:r>
            <w:r w:rsidRPr="00BD6148">
              <w:rPr>
                <w:rFonts w:ascii="仿宋_GB2312" w:eastAsia="仿宋_GB2312" w:hAnsi="仿宋_GB2312" w:cs="仿宋_GB2312" w:hint="eastAsia"/>
                <w:kern w:val="0"/>
                <w:sz w:val="24"/>
                <w:szCs w:val="24"/>
              </w:rPr>
              <w:t>通过创新人才培养机制、重构课程体系、</w:t>
            </w:r>
            <w:r>
              <w:rPr>
                <w:rFonts w:ascii="仿宋_GB2312" w:eastAsia="仿宋_GB2312" w:hAnsi="仿宋_GB2312" w:cs="仿宋_GB2312" w:hint="eastAsia"/>
                <w:kern w:val="0"/>
                <w:sz w:val="24"/>
                <w:szCs w:val="24"/>
              </w:rPr>
              <w:t>强化师资队伍、完善实训条件、深化国际合作和建设创新创业体系，形成以创新创业课程带动特色专业的发展</w:t>
            </w:r>
            <w:r w:rsidRPr="00BD6148">
              <w:rPr>
                <w:rFonts w:ascii="仿宋_GB2312" w:eastAsia="仿宋_GB2312" w:hAnsi="仿宋_GB2312" w:cs="仿宋_GB2312" w:hint="eastAsia"/>
                <w:kern w:val="0"/>
                <w:sz w:val="24"/>
                <w:szCs w:val="24"/>
              </w:rPr>
              <w:t>、</w:t>
            </w:r>
            <w:r>
              <w:rPr>
                <w:rFonts w:ascii="仿宋_GB2312" w:eastAsia="仿宋_GB2312" w:hAnsi="仿宋_GB2312" w:cs="仿宋_GB2312" w:hint="eastAsia"/>
                <w:kern w:val="0"/>
                <w:sz w:val="24"/>
                <w:szCs w:val="24"/>
              </w:rPr>
              <w:t>树立品牌专业，实现</w:t>
            </w:r>
            <w:r w:rsidRPr="00BD6148">
              <w:rPr>
                <w:rFonts w:ascii="仿宋_GB2312" w:eastAsia="仿宋_GB2312" w:hAnsi="仿宋_GB2312" w:cs="仿宋_GB2312" w:hint="eastAsia"/>
                <w:kern w:val="0"/>
                <w:sz w:val="24"/>
                <w:szCs w:val="24"/>
              </w:rPr>
              <w:t>“引企入校”，</w:t>
            </w:r>
            <w:r>
              <w:rPr>
                <w:rFonts w:ascii="仿宋_GB2312" w:eastAsia="仿宋_GB2312" w:hAnsi="仿宋_GB2312" w:cs="仿宋_GB2312" w:hint="eastAsia"/>
                <w:kern w:val="0"/>
                <w:sz w:val="24"/>
                <w:szCs w:val="24"/>
              </w:rPr>
              <w:t>建立跨境电子商务创新创业孵化基地。</w:t>
            </w:r>
          </w:p>
          <w:p w:rsidR="006B5CFC" w:rsidRDefault="007D1928" w:rsidP="00B45C31">
            <w:pPr>
              <w:pStyle w:val="a8"/>
              <w:spacing w:line="340" w:lineRule="atLeast"/>
              <w:ind w:firstLine="480"/>
              <w:rPr>
                <w:kern w:val="0"/>
                <w:sz w:val="24"/>
                <w:szCs w:val="24"/>
              </w:rPr>
            </w:pPr>
            <w:r>
              <w:rPr>
                <w:rFonts w:ascii="仿宋_GB2312" w:eastAsia="仿宋_GB2312" w:hAnsi="仿宋_GB2312" w:cs="仿宋_GB2312" w:hint="eastAsia"/>
                <w:kern w:val="0"/>
                <w:sz w:val="24"/>
                <w:szCs w:val="24"/>
              </w:rPr>
              <w:t>在此基础上，</w:t>
            </w:r>
            <w:r w:rsidRPr="00BD6148">
              <w:rPr>
                <w:rFonts w:ascii="仿宋_GB2312" w:eastAsia="仿宋_GB2312" w:hAnsi="仿宋_GB2312" w:cs="仿宋_GB2312" w:hint="eastAsia"/>
                <w:kern w:val="0"/>
                <w:sz w:val="24"/>
                <w:szCs w:val="24"/>
              </w:rPr>
              <w:t>根据企业需求和人才培养的契合点，建成校内外贸工场，解决企业用人需求和学校学生实战教学问题</w:t>
            </w:r>
            <w:r w:rsidRPr="003E3C7B">
              <w:rPr>
                <w:rFonts w:ascii="仿宋_GB2312" w:eastAsia="仿宋_GB2312" w:hAnsi="仿宋_GB2312" w:cs="仿宋_GB2312" w:hint="eastAsia"/>
                <w:kern w:val="0"/>
                <w:sz w:val="24"/>
                <w:szCs w:val="24"/>
              </w:rPr>
              <w:t>。</w:t>
            </w:r>
            <w:r w:rsidRPr="00BD6148">
              <w:rPr>
                <w:rFonts w:ascii="仿宋_GB2312" w:eastAsia="仿宋_GB2312" w:hAnsi="仿宋_GB2312" w:cs="仿宋_GB2312" w:hint="eastAsia"/>
                <w:kern w:val="0"/>
                <w:sz w:val="24"/>
                <w:szCs w:val="24"/>
              </w:rPr>
              <w:t>在校内外贸工场业务开展成熟后</w:t>
            </w:r>
            <w:r w:rsidRPr="003E3C7B">
              <w:rPr>
                <w:rFonts w:ascii="仿宋_GB2312" w:eastAsia="仿宋_GB2312" w:hAnsi="仿宋_GB2312" w:cs="仿宋_GB2312" w:hint="eastAsia"/>
                <w:kern w:val="0"/>
                <w:sz w:val="24"/>
                <w:szCs w:val="24"/>
              </w:rPr>
              <w:t>，筹建外贸产业园区。外</w:t>
            </w:r>
            <w:r w:rsidRPr="00BD6148">
              <w:rPr>
                <w:rFonts w:ascii="仿宋_GB2312" w:eastAsia="仿宋_GB2312" w:hAnsi="仿宋_GB2312" w:cs="仿宋_GB2312" w:hint="eastAsia"/>
                <w:kern w:val="0"/>
                <w:sz w:val="24"/>
                <w:szCs w:val="24"/>
              </w:rPr>
              <w:t>贸产业园区以国际经济与贸易专业学生为主，开展跨境电商业务。同时，打破专业壁垒，实现跨学科融合、多学院共享的实践平台。</w:t>
            </w:r>
          </w:p>
        </w:tc>
      </w:tr>
    </w:tbl>
    <w:p w:rsidR="006B5CFC" w:rsidRDefault="002E59B2">
      <w:pPr>
        <w:pStyle w:val="a8"/>
        <w:spacing w:line="340" w:lineRule="atLeast"/>
        <w:ind w:firstLineChars="0" w:firstLine="0"/>
        <w:rPr>
          <w:rFonts w:ascii="黑体" w:eastAsia="黑体" w:hAnsi="黑体" w:cs="黑体"/>
          <w:sz w:val="28"/>
          <w:szCs w:val="28"/>
        </w:rPr>
      </w:pPr>
      <w:r>
        <w:rPr>
          <w:rFonts w:ascii="黑体" w:eastAsia="黑体" w:hAnsi="黑体" w:cs="黑体" w:hint="eastAsia"/>
          <w:sz w:val="28"/>
          <w:szCs w:val="28"/>
        </w:rPr>
        <w:t>七、附件材料清单</w:t>
      </w:r>
    </w:p>
    <w:tbl>
      <w:tblPr>
        <w:tblStyle w:val="a7"/>
        <w:tblW w:w="8522" w:type="dxa"/>
        <w:tblLayout w:type="fixed"/>
        <w:tblLook w:val="04A0" w:firstRow="1" w:lastRow="0" w:firstColumn="1" w:lastColumn="0" w:noHBand="0" w:noVBand="1"/>
      </w:tblPr>
      <w:tblGrid>
        <w:gridCol w:w="8522"/>
      </w:tblGrid>
      <w:tr w:rsidR="006B5CFC">
        <w:trPr>
          <w:trHeight w:val="90"/>
        </w:trPr>
        <w:tc>
          <w:tcPr>
            <w:tcW w:w="8522" w:type="dxa"/>
          </w:tcPr>
          <w:p w:rsidR="006B5CFC"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1.课程负责人和团队成员的10分钟“说课”视频</w:t>
            </w:r>
          </w:p>
          <w:p w:rsidR="006B5CFC" w:rsidRDefault="002E59B2">
            <w:pPr>
              <w:pStyle w:val="a8"/>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含课程概述、教学设计思路、教学环境（课堂内外）、教学方法、创新特色、教学效果评价与比较等。技术要求：分辨率720P及以上，MP4格式，图像清晰稳定，声音清楚。视频中标注出镜人姓名、单位，课程负责人出镜时间不得少于</w:t>
            </w:r>
            <w:r>
              <w:rPr>
                <w:rFonts w:ascii="Times New Roman" w:eastAsia="仿宋_GB2312" w:hAnsi="Times New Roman" w:cs="Times New Roman"/>
                <w:kern w:val="0"/>
                <w:sz w:val="24"/>
                <w:szCs w:val="24"/>
              </w:rPr>
              <w:t>3</w:t>
            </w:r>
            <w:r>
              <w:rPr>
                <w:rFonts w:ascii="仿宋_GB2312" w:eastAsia="仿宋_GB2312" w:hAnsi="仿宋_GB2312" w:cs="仿宋_GB2312" w:hint="eastAsia"/>
                <w:kern w:val="0"/>
                <w:sz w:val="24"/>
                <w:szCs w:val="24"/>
              </w:rPr>
              <w:t>分钟。“说课”使用的语言及字幕为国家通用语言及文字。]</w:t>
            </w:r>
          </w:p>
          <w:p w:rsidR="006B5CFC" w:rsidRDefault="002E59B2">
            <w:pPr>
              <w:pStyle w:val="a8"/>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2.教学设计样例说明</w:t>
            </w:r>
          </w:p>
          <w:p w:rsidR="006B5CFC" w:rsidRDefault="002E59B2">
            <w:pPr>
              <w:pStyle w:val="a8"/>
              <w:adjustRightInd w:val="0"/>
              <w:snapToGrid w:val="0"/>
              <w:spacing w:line="340" w:lineRule="atLeast"/>
              <w:ind w:firstLine="480"/>
              <w:rPr>
                <w:rFonts w:ascii="仿宋_GB2312" w:eastAsia="仿宋_GB2312" w:hAnsi="仿宋_GB2312" w:cs="仿宋_GB2312"/>
                <w:kern w:val="0"/>
                <w:sz w:val="24"/>
                <w:szCs w:val="24"/>
              </w:rPr>
            </w:pPr>
            <w:r>
              <w:rPr>
                <w:rFonts w:ascii="仿宋_GB2312" w:eastAsia="仿宋_GB2312" w:hAnsi="仿宋_GB2312" w:cs="仿宋_GB2312" w:hint="eastAsia"/>
                <w:kern w:val="0"/>
                <w:sz w:val="24"/>
                <w:szCs w:val="24"/>
              </w:rPr>
              <w:t>（提供一节代表性课程的完整教学设计和教学实施流程说明，尽可能细致地反映出教师的思考和教学设计，在文档中应提供不少于</w:t>
            </w:r>
            <w:r>
              <w:rPr>
                <w:rFonts w:ascii="Times New Roman" w:eastAsia="仿宋_GB2312" w:hAnsi="Times New Roman" w:cs="Times New Roman" w:hint="eastAsia"/>
                <w:kern w:val="0"/>
                <w:sz w:val="24"/>
                <w:szCs w:val="24"/>
              </w:rPr>
              <w:t>5</w:t>
            </w:r>
            <w:r>
              <w:rPr>
                <w:rFonts w:ascii="仿宋_GB2312" w:eastAsia="仿宋_GB2312" w:hAnsi="仿宋_GB2312" w:cs="仿宋_GB2312" w:hint="eastAsia"/>
                <w:kern w:val="0"/>
                <w:sz w:val="24"/>
                <w:szCs w:val="24"/>
              </w:rPr>
              <w:t>张教学活动的图片。要求教学设计样例应具有较强的可读性，表述清晰流畅。课程负责人签字。）</w:t>
            </w:r>
          </w:p>
          <w:p w:rsidR="006B5CFC" w:rsidRPr="007D1928"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highlight w:val="yellow"/>
              </w:rPr>
            </w:pPr>
            <w:r w:rsidRPr="007D1928">
              <w:rPr>
                <w:rFonts w:ascii="仿宋_GB2312" w:eastAsia="仿宋_GB2312" w:hAnsi="仿宋_GB2312" w:cs="仿宋_GB2312" w:hint="eastAsia"/>
                <w:b/>
                <w:bCs/>
                <w:kern w:val="0"/>
                <w:sz w:val="24"/>
                <w:szCs w:val="24"/>
                <w:highlight w:val="yellow"/>
              </w:rPr>
              <w:t>3.最近一学期的教学日历</w:t>
            </w:r>
          </w:p>
          <w:p w:rsidR="006B5CFC" w:rsidRDefault="002E59B2">
            <w:pPr>
              <w:pStyle w:val="a8"/>
              <w:spacing w:line="340" w:lineRule="atLeast"/>
              <w:ind w:firstLine="48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highlight w:val="yellow"/>
              </w:rPr>
              <w:t>（申报学校教务处盖章。）</w:t>
            </w:r>
          </w:p>
          <w:p w:rsidR="006B5CFC" w:rsidRPr="00BD133E"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highlight w:val="yellow"/>
              </w:rPr>
            </w:pPr>
            <w:r w:rsidRPr="00BD133E">
              <w:rPr>
                <w:rFonts w:ascii="仿宋_GB2312" w:eastAsia="仿宋_GB2312" w:hAnsi="仿宋_GB2312" w:cs="仿宋_GB2312" w:hint="eastAsia"/>
                <w:b/>
                <w:bCs/>
                <w:kern w:val="0"/>
                <w:sz w:val="24"/>
                <w:szCs w:val="24"/>
                <w:highlight w:val="yellow"/>
              </w:rPr>
              <w:t>4.最近一学期的社会实践考核作业及学生代表性的实践报告</w:t>
            </w:r>
          </w:p>
          <w:p w:rsidR="006B5CFC" w:rsidRPr="00BD133E" w:rsidRDefault="002E59B2">
            <w:pPr>
              <w:pStyle w:val="a8"/>
              <w:spacing w:line="340" w:lineRule="atLeast"/>
              <w:ind w:firstLine="480"/>
              <w:rPr>
                <w:rFonts w:ascii="仿宋_GB2312" w:eastAsia="仿宋_GB2312" w:hAnsi="仿宋_GB2312" w:cs="仿宋_GB2312"/>
                <w:kern w:val="0"/>
                <w:sz w:val="24"/>
                <w:szCs w:val="24"/>
              </w:rPr>
            </w:pPr>
            <w:r w:rsidRPr="00BD133E">
              <w:rPr>
                <w:rFonts w:ascii="仿宋_GB2312" w:eastAsia="仿宋_GB2312" w:hAnsi="仿宋_GB2312" w:cs="仿宋_GB2312" w:hint="eastAsia"/>
                <w:kern w:val="0"/>
                <w:sz w:val="24"/>
                <w:szCs w:val="24"/>
                <w:highlight w:val="yellow"/>
              </w:rPr>
              <w:t>（申报学校教务处盖章。）</w:t>
            </w:r>
          </w:p>
          <w:p w:rsidR="006B5CFC" w:rsidRPr="007D1928"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highlight w:val="yellow"/>
              </w:rPr>
            </w:pPr>
            <w:r w:rsidRPr="007D1928">
              <w:rPr>
                <w:rFonts w:ascii="仿宋_GB2312" w:eastAsia="仿宋_GB2312" w:hAnsi="仿宋_GB2312" w:cs="仿宋_GB2312" w:hint="eastAsia"/>
                <w:b/>
                <w:bCs/>
                <w:kern w:val="0"/>
                <w:sz w:val="24"/>
                <w:szCs w:val="24"/>
                <w:highlight w:val="yellow"/>
              </w:rPr>
              <w:t>5.最近两学期的学生成绩分布统计</w:t>
            </w:r>
          </w:p>
          <w:p w:rsidR="006B5CFC" w:rsidRPr="007D1928" w:rsidRDefault="002E59B2">
            <w:pPr>
              <w:pStyle w:val="a8"/>
              <w:spacing w:line="340" w:lineRule="atLeast"/>
              <w:ind w:firstLine="480"/>
              <w:rPr>
                <w:rFonts w:ascii="仿宋_GB2312" w:eastAsia="仿宋_GB2312" w:hAnsi="仿宋_GB2312" w:cs="仿宋_GB2312"/>
                <w:kern w:val="0"/>
                <w:sz w:val="24"/>
                <w:szCs w:val="24"/>
                <w:highlight w:val="yellow"/>
              </w:rPr>
            </w:pPr>
            <w:r w:rsidRPr="007D1928">
              <w:rPr>
                <w:rFonts w:ascii="仿宋_GB2312" w:eastAsia="仿宋_GB2312" w:hAnsi="仿宋_GB2312" w:cs="仿宋_GB2312" w:hint="eastAsia"/>
                <w:kern w:val="0"/>
                <w:sz w:val="24"/>
                <w:szCs w:val="24"/>
                <w:highlight w:val="yellow"/>
              </w:rPr>
              <w:t>（申报学校教务处盖章。）</w:t>
            </w:r>
          </w:p>
          <w:p w:rsidR="006B5CFC" w:rsidRPr="007D1928" w:rsidRDefault="002E59B2">
            <w:pPr>
              <w:numPr>
                <w:ilvl w:val="255"/>
                <w:numId w:val="0"/>
              </w:numPr>
              <w:adjustRightInd w:val="0"/>
              <w:snapToGrid w:val="0"/>
              <w:spacing w:line="340" w:lineRule="atLeast"/>
              <w:ind w:leftChars="200" w:left="420"/>
              <w:rPr>
                <w:rFonts w:ascii="仿宋_GB2312" w:eastAsia="仿宋_GB2312" w:hAnsi="仿宋_GB2312" w:cs="仿宋_GB2312"/>
                <w:b/>
                <w:bCs/>
                <w:kern w:val="0"/>
                <w:sz w:val="24"/>
                <w:szCs w:val="24"/>
                <w:highlight w:val="yellow"/>
              </w:rPr>
            </w:pPr>
            <w:r w:rsidRPr="007D1928">
              <w:rPr>
                <w:rFonts w:ascii="仿宋_GB2312" w:eastAsia="仿宋_GB2312" w:hAnsi="仿宋_GB2312" w:cs="仿宋_GB2312" w:hint="eastAsia"/>
                <w:b/>
                <w:bCs/>
                <w:kern w:val="0"/>
                <w:sz w:val="24"/>
                <w:szCs w:val="24"/>
                <w:highlight w:val="yellow"/>
              </w:rPr>
              <w:lastRenderedPageBreak/>
              <w:t>6.最近一学期的课程教案</w:t>
            </w:r>
          </w:p>
          <w:p w:rsidR="006B5CFC" w:rsidRPr="007D1928" w:rsidRDefault="002E59B2">
            <w:pPr>
              <w:pStyle w:val="a8"/>
              <w:spacing w:line="340" w:lineRule="atLeast"/>
              <w:ind w:firstLine="480"/>
              <w:rPr>
                <w:rFonts w:ascii="仿宋_GB2312" w:eastAsia="仿宋_GB2312" w:hAnsi="仿宋_GB2312" w:cs="仿宋_GB2312"/>
                <w:kern w:val="0"/>
                <w:sz w:val="24"/>
                <w:szCs w:val="24"/>
                <w:highlight w:val="yellow"/>
              </w:rPr>
            </w:pPr>
            <w:r w:rsidRPr="007D1928">
              <w:rPr>
                <w:rFonts w:ascii="仿宋_GB2312" w:eastAsia="仿宋_GB2312" w:hAnsi="仿宋_GB2312" w:cs="仿宋_GB2312" w:hint="eastAsia"/>
                <w:kern w:val="0"/>
                <w:sz w:val="24"/>
                <w:szCs w:val="24"/>
                <w:highlight w:val="yellow"/>
              </w:rPr>
              <w:t>（课程负责人签字。）</w:t>
            </w:r>
          </w:p>
          <w:p w:rsidR="006B5CFC" w:rsidRPr="00BF4AD1" w:rsidRDefault="002E59B2">
            <w:pPr>
              <w:pStyle w:val="a8"/>
              <w:numPr>
                <w:ilvl w:val="255"/>
                <w:numId w:val="0"/>
              </w:numPr>
              <w:spacing w:line="340" w:lineRule="atLeast"/>
              <w:ind w:leftChars="200" w:left="420"/>
              <w:rPr>
                <w:rFonts w:ascii="仿宋_GB2312" w:eastAsia="仿宋_GB2312" w:hAnsi="仿宋_GB2312" w:cs="仿宋_GB2312"/>
                <w:b/>
                <w:bCs/>
                <w:color w:val="FF0000"/>
                <w:kern w:val="0"/>
                <w:sz w:val="24"/>
                <w:szCs w:val="24"/>
                <w:highlight w:val="yellow"/>
              </w:rPr>
            </w:pPr>
            <w:r w:rsidRPr="00BF4AD1">
              <w:rPr>
                <w:rFonts w:ascii="仿宋_GB2312" w:eastAsia="仿宋_GB2312" w:hAnsi="仿宋_GB2312" w:cs="仿宋_GB2312" w:hint="eastAsia"/>
                <w:b/>
                <w:bCs/>
                <w:color w:val="FF0000"/>
                <w:kern w:val="0"/>
                <w:sz w:val="24"/>
                <w:szCs w:val="24"/>
                <w:highlight w:val="yellow"/>
              </w:rPr>
              <w:t>7.最近一学期学生评教结果统计</w:t>
            </w:r>
          </w:p>
          <w:p w:rsidR="006B5CFC" w:rsidRPr="00BF4AD1" w:rsidRDefault="002E59B2">
            <w:pPr>
              <w:pStyle w:val="a8"/>
              <w:spacing w:line="340" w:lineRule="atLeast"/>
              <w:ind w:firstLine="480"/>
              <w:rPr>
                <w:rFonts w:ascii="仿宋_GB2312" w:eastAsia="仿宋_GB2312" w:hAnsi="仿宋_GB2312" w:cs="仿宋_GB2312"/>
                <w:color w:val="FF0000"/>
                <w:kern w:val="0"/>
                <w:sz w:val="24"/>
                <w:szCs w:val="24"/>
                <w:highlight w:val="yellow"/>
              </w:rPr>
            </w:pPr>
            <w:r w:rsidRPr="00BF4AD1">
              <w:rPr>
                <w:rFonts w:ascii="仿宋_GB2312" w:eastAsia="仿宋_GB2312" w:hAnsi="仿宋_GB2312" w:cs="仿宋_GB2312" w:hint="eastAsia"/>
                <w:color w:val="FF0000"/>
                <w:kern w:val="0"/>
                <w:sz w:val="24"/>
                <w:szCs w:val="24"/>
                <w:highlight w:val="yellow"/>
              </w:rPr>
              <w:t>（申报学校教务处盖章。）</w:t>
            </w:r>
          </w:p>
          <w:p w:rsidR="006B5CFC" w:rsidRPr="00BF4AD1" w:rsidRDefault="002E59B2">
            <w:pPr>
              <w:pStyle w:val="a8"/>
              <w:numPr>
                <w:ilvl w:val="255"/>
                <w:numId w:val="0"/>
              </w:numPr>
              <w:spacing w:line="340" w:lineRule="atLeast"/>
              <w:ind w:leftChars="200" w:left="420"/>
              <w:rPr>
                <w:rFonts w:ascii="仿宋_GB2312" w:eastAsia="仿宋_GB2312" w:hAnsi="仿宋_GB2312" w:cs="仿宋_GB2312"/>
                <w:color w:val="FF0000"/>
                <w:kern w:val="0"/>
                <w:sz w:val="24"/>
                <w:szCs w:val="24"/>
                <w:highlight w:val="yellow"/>
              </w:rPr>
            </w:pPr>
            <w:r w:rsidRPr="00BF4AD1">
              <w:rPr>
                <w:rFonts w:ascii="仿宋_GB2312" w:eastAsia="仿宋_GB2312" w:hAnsi="仿宋_GB2312" w:cs="仿宋_GB2312" w:hint="eastAsia"/>
                <w:b/>
                <w:bCs/>
                <w:color w:val="FF0000"/>
                <w:kern w:val="0"/>
                <w:sz w:val="24"/>
                <w:szCs w:val="24"/>
                <w:highlight w:val="yellow"/>
              </w:rPr>
              <w:t>8.最近一次学校对课堂教学评价</w:t>
            </w:r>
          </w:p>
          <w:p w:rsidR="006B5CFC" w:rsidRPr="00BF4AD1" w:rsidRDefault="002E59B2">
            <w:pPr>
              <w:pStyle w:val="a8"/>
              <w:spacing w:line="340" w:lineRule="atLeast"/>
              <w:ind w:left="482" w:firstLineChars="0" w:firstLine="0"/>
              <w:rPr>
                <w:rFonts w:ascii="仿宋_GB2312" w:eastAsia="仿宋_GB2312" w:hAnsi="仿宋_GB2312" w:cs="仿宋_GB2312"/>
                <w:color w:val="FF0000"/>
                <w:kern w:val="0"/>
                <w:sz w:val="24"/>
                <w:szCs w:val="24"/>
              </w:rPr>
            </w:pPr>
            <w:r w:rsidRPr="00BF4AD1">
              <w:rPr>
                <w:rFonts w:ascii="仿宋_GB2312" w:eastAsia="仿宋_GB2312" w:hAnsi="仿宋_GB2312" w:cs="仿宋_GB2312" w:hint="eastAsia"/>
                <w:color w:val="FF0000"/>
                <w:kern w:val="0"/>
                <w:sz w:val="24"/>
                <w:szCs w:val="24"/>
                <w:highlight w:val="yellow"/>
              </w:rPr>
              <w:t>（申报学校教务处盖章。）</w:t>
            </w:r>
          </w:p>
          <w:p w:rsidR="006B5CFC" w:rsidRPr="007D1928" w:rsidRDefault="002E59B2">
            <w:pPr>
              <w:pStyle w:val="a8"/>
              <w:numPr>
                <w:ilvl w:val="255"/>
                <w:numId w:val="0"/>
              </w:numPr>
              <w:spacing w:line="340" w:lineRule="atLeast"/>
              <w:ind w:leftChars="200" w:left="420"/>
              <w:rPr>
                <w:rFonts w:ascii="仿宋_GB2312" w:eastAsia="仿宋_GB2312" w:hAnsi="仿宋_GB2312" w:cs="仿宋_GB2312"/>
                <w:b/>
                <w:bCs/>
                <w:kern w:val="0"/>
                <w:sz w:val="24"/>
                <w:szCs w:val="24"/>
                <w:highlight w:val="yellow"/>
              </w:rPr>
            </w:pPr>
            <w:r w:rsidRPr="007D1928">
              <w:rPr>
                <w:rFonts w:ascii="仿宋_GB2312" w:eastAsia="仿宋_GB2312" w:hAnsi="仿宋_GB2312" w:cs="仿宋_GB2312" w:hint="eastAsia"/>
                <w:b/>
                <w:bCs/>
                <w:kern w:val="0"/>
                <w:sz w:val="24"/>
                <w:szCs w:val="24"/>
                <w:highlight w:val="yellow"/>
              </w:rPr>
              <w:t>9.教学（课堂或实践）实录视频</w:t>
            </w:r>
          </w:p>
          <w:p w:rsidR="006B5CFC" w:rsidRDefault="002E59B2">
            <w:pPr>
              <w:pStyle w:val="a8"/>
              <w:spacing w:line="340" w:lineRule="atLeast"/>
              <w:ind w:left="29" w:firstLine="480"/>
              <w:rPr>
                <w:rFonts w:ascii="仿宋_GB2312" w:eastAsia="仿宋_GB2312" w:hAnsi="仿宋_GB2312" w:cs="仿宋_GB2312"/>
                <w:kern w:val="0"/>
                <w:sz w:val="24"/>
                <w:szCs w:val="24"/>
              </w:rPr>
            </w:pPr>
            <w:r w:rsidRPr="007D1928">
              <w:rPr>
                <w:rFonts w:ascii="仿宋_GB2312" w:eastAsia="仿宋_GB2312" w:hAnsi="仿宋_GB2312" w:cs="仿宋_GB2312"/>
                <w:bCs/>
                <w:kern w:val="0"/>
                <w:sz w:val="24"/>
                <w:szCs w:val="24"/>
                <w:highlight w:val="yellow"/>
              </w:rPr>
              <w:t>提供</w:t>
            </w:r>
            <w:r w:rsidRPr="007D1928">
              <w:rPr>
                <w:rFonts w:ascii="Times New Roman" w:eastAsia="仿宋_GB2312" w:hAnsi="Times New Roman" w:cs="Times New Roman"/>
                <w:kern w:val="0"/>
                <w:sz w:val="24"/>
                <w:szCs w:val="24"/>
                <w:highlight w:val="yellow"/>
              </w:rPr>
              <w:t>完整的一节课堂实录视频</w:t>
            </w:r>
            <w:r w:rsidRPr="007D1928">
              <w:rPr>
                <w:rFonts w:ascii="仿宋_GB2312" w:eastAsia="仿宋_GB2312" w:hAnsi="仿宋_GB2312" w:cs="仿宋_GB2312" w:hint="eastAsia"/>
                <w:kern w:val="0"/>
                <w:sz w:val="24"/>
                <w:szCs w:val="24"/>
                <w:highlight w:val="yellow"/>
              </w:rPr>
              <w:t>（</w:t>
            </w:r>
            <w:r w:rsidRPr="007D1928">
              <w:rPr>
                <w:rFonts w:ascii="仿宋_GB2312" w:eastAsia="仿宋_GB2312" w:hAnsi="仿宋_GB2312" w:cs="仿宋_GB2312"/>
                <w:bCs/>
                <w:kern w:val="0"/>
                <w:sz w:val="24"/>
                <w:szCs w:val="24"/>
                <w:highlight w:val="yellow"/>
              </w:rPr>
              <w:t>标注课程内容</w:t>
            </w:r>
            <w:r w:rsidRPr="007D1928">
              <w:rPr>
                <w:rFonts w:ascii="仿宋_GB2312" w:eastAsia="仿宋_GB2312" w:hAnsi="仿宋_GB2312" w:cs="仿宋_GB2312" w:hint="eastAsia"/>
                <w:bCs/>
                <w:kern w:val="0"/>
                <w:sz w:val="24"/>
                <w:szCs w:val="24"/>
                <w:highlight w:val="yellow"/>
              </w:rPr>
              <w:t>、</w:t>
            </w:r>
            <w:r w:rsidRPr="007D1928">
              <w:rPr>
                <w:rFonts w:ascii="仿宋_GB2312" w:eastAsia="仿宋_GB2312" w:hAnsi="仿宋_GB2312" w:cs="仿宋_GB2312"/>
                <w:bCs/>
                <w:kern w:val="0"/>
                <w:sz w:val="24"/>
                <w:szCs w:val="24"/>
                <w:highlight w:val="yellow"/>
              </w:rPr>
              <w:t>课程对象</w:t>
            </w:r>
            <w:r w:rsidRPr="007D1928">
              <w:rPr>
                <w:rFonts w:ascii="仿宋_GB2312" w:eastAsia="仿宋_GB2312" w:hAnsi="仿宋_GB2312" w:cs="仿宋_GB2312" w:hint="eastAsia"/>
                <w:bCs/>
                <w:kern w:val="0"/>
                <w:sz w:val="24"/>
                <w:szCs w:val="24"/>
                <w:highlight w:val="yellow"/>
              </w:rPr>
              <w:t>、</w:t>
            </w:r>
            <w:r w:rsidRPr="007D1928">
              <w:rPr>
                <w:rFonts w:ascii="仿宋_GB2312" w:eastAsia="仿宋_GB2312" w:hAnsi="仿宋_GB2312" w:cs="仿宋_GB2312"/>
                <w:bCs/>
                <w:kern w:val="0"/>
                <w:sz w:val="24"/>
                <w:szCs w:val="24"/>
                <w:highlight w:val="yellow"/>
              </w:rPr>
              <w:t>上课时间</w:t>
            </w:r>
            <w:r w:rsidRPr="007D1928">
              <w:rPr>
                <w:rFonts w:ascii="仿宋_GB2312" w:eastAsia="仿宋_GB2312" w:hAnsi="仿宋_GB2312" w:cs="仿宋_GB2312" w:hint="eastAsia"/>
                <w:bCs/>
                <w:kern w:val="0"/>
                <w:sz w:val="24"/>
                <w:szCs w:val="24"/>
                <w:highlight w:val="yellow"/>
              </w:rPr>
              <w:t>以及</w:t>
            </w:r>
            <w:r w:rsidRPr="007D1928">
              <w:rPr>
                <w:rFonts w:ascii="仿宋_GB2312" w:eastAsia="仿宋_GB2312" w:hAnsi="仿宋_GB2312" w:cs="仿宋_GB2312"/>
                <w:bCs/>
                <w:kern w:val="0"/>
                <w:sz w:val="24"/>
                <w:szCs w:val="24"/>
                <w:highlight w:val="yellow"/>
              </w:rPr>
              <w:t>上课地点</w:t>
            </w:r>
            <w:r w:rsidRPr="007D1928">
              <w:rPr>
                <w:rFonts w:ascii="仿宋_GB2312" w:eastAsia="仿宋_GB2312" w:hAnsi="仿宋_GB2312" w:cs="仿宋_GB2312" w:hint="eastAsia"/>
                <w:bCs/>
                <w:kern w:val="0"/>
                <w:sz w:val="24"/>
                <w:szCs w:val="24"/>
                <w:highlight w:val="yellow"/>
              </w:rPr>
              <w:t>，</w:t>
            </w:r>
            <w:r w:rsidRPr="007D1928">
              <w:rPr>
                <w:rFonts w:ascii="Times New Roman" w:eastAsia="仿宋_GB2312" w:hAnsi="Times New Roman" w:cs="Times New Roman"/>
                <w:kern w:val="0"/>
                <w:sz w:val="24"/>
                <w:szCs w:val="24"/>
                <w:highlight w:val="yellow"/>
              </w:rPr>
              <w:t>至少</w:t>
            </w:r>
            <w:r w:rsidRPr="007D1928">
              <w:rPr>
                <w:rFonts w:ascii="Times New Roman" w:eastAsia="仿宋_GB2312" w:hAnsi="Times New Roman" w:cs="Times New Roman"/>
                <w:kern w:val="0"/>
                <w:sz w:val="24"/>
                <w:szCs w:val="24"/>
                <w:highlight w:val="yellow"/>
              </w:rPr>
              <w:t>40</w:t>
            </w:r>
            <w:r w:rsidRPr="007D1928">
              <w:rPr>
                <w:rFonts w:ascii="Times New Roman" w:eastAsia="仿宋_GB2312" w:hAnsi="Times New Roman" w:cs="Times New Roman"/>
                <w:kern w:val="0"/>
                <w:sz w:val="24"/>
                <w:szCs w:val="24"/>
                <w:highlight w:val="yellow"/>
              </w:rPr>
              <w:t>分钟</w:t>
            </w:r>
            <w:r w:rsidRPr="007D1928">
              <w:rPr>
                <w:rFonts w:ascii="Times New Roman" w:eastAsia="仿宋_GB2312" w:hAnsi="Times New Roman" w:cs="Times New Roman" w:hint="eastAsia"/>
                <w:kern w:val="0"/>
                <w:sz w:val="24"/>
                <w:szCs w:val="24"/>
                <w:highlight w:val="yellow"/>
              </w:rPr>
              <w:t>。</w:t>
            </w:r>
            <w:r w:rsidRPr="007D1928">
              <w:rPr>
                <w:rFonts w:ascii="Times New Roman" w:eastAsia="仿宋_GB2312" w:hAnsi="Times New Roman" w:cs="Times New Roman"/>
                <w:kern w:val="0"/>
                <w:sz w:val="24"/>
                <w:szCs w:val="24"/>
                <w:highlight w:val="yellow"/>
              </w:rPr>
              <w:t>技术要求：分辨率</w:t>
            </w:r>
            <w:r w:rsidRPr="007D1928">
              <w:rPr>
                <w:rFonts w:ascii="Times New Roman" w:eastAsia="仿宋_GB2312" w:hAnsi="Times New Roman" w:cs="Times New Roman"/>
                <w:kern w:val="0"/>
                <w:sz w:val="24"/>
                <w:szCs w:val="24"/>
                <w:highlight w:val="yellow"/>
              </w:rPr>
              <w:t>720P</w:t>
            </w:r>
            <w:r w:rsidRPr="007D1928">
              <w:rPr>
                <w:rFonts w:ascii="Times New Roman" w:eastAsia="仿宋_GB2312" w:hAnsi="Times New Roman" w:cs="Times New Roman"/>
                <w:kern w:val="0"/>
                <w:sz w:val="24"/>
                <w:szCs w:val="24"/>
                <w:highlight w:val="yellow"/>
              </w:rPr>
              <w:t>及以上，</w:t>
            </w:r>
            <w:r w:rsidRPr="007D1928">
              <w:rPr>
                <w:rFonts w:ascii="Times New Roman" w:eastAsia="仿宋_GB2312" w:hAnsi="Times New Roman" w:cs="Times New Roman"/>
                <w:kern w:val="0"/>
                <w:sz w:val="24"/>
                <w:szCs w:val="24"/>
                <w:highlight w:val="yellow"/>
              </w:rPr>
              <w:t>MP4</w:t>
            </w:r>
            <w:r w:rsidRPr="007D1928">
              <w:rPr>
                <w:rFonts w:ascii="Times New Roman" w:eastAsia="仿宋_GB2312" w:hAnsi="Times New Roman" w:cs="Times New Roman"/>
                <w:kern w:val="0"/>
                <w:sz w:val="24"/>
                <w:szCs w:val="24"/>
                <w:highlight w:val="yellow"/>
              </w:rPr>
              <w:t>格式，图像清晰稳定，声音清楚。教师必须出镜，视频中需标注教师姓名、单位；要有学生的镜头，并须告知学生可能出现在视频中，此视频会公开</w:t>
            </w:r>
            <w:r w:rsidRPr="007D1928">
              <w:rPr>
                <w:rFonts w:ascii="仿宋_GB2312" w:eastAsia="仿宋_GB2312" w:hAnsi="仿宋_GB2312" w:cs="仿宋_GB2312" w:hint="eastAsia"/>
                <w:kern w:val="0"/>
                <w:sz w:val="24"/>
                <w:szCs w:val="24"/>
                <w:highlight w:val="yellow"/>
              </w:rPr>
              <w:t>。少数民族语言视频</w:t>
            </w:r>
            <w:proofErr w:type="gramStart"/>
            <w:r w:rsidRPr="007D1928">
              <w:rPr>
                <w:rFonts w:ascii="仿宋_GB2312" w:eastAsia="仿宋_GB2312" w:hAnsi="仿宋_GB2312" w:cs="仿宋_GB2312" w:hint="eastAsia"/>
                <w:kern w:val="0"/>
                <w:sz w:val="24"/>
                <w:szCs w:val="24"/>
                <w:highlight w:val="yellow"/>
              </w:rPr>
              <w:t>须配国家</w:t>
            </w:r>
            <w:proofErr w:type="gramEnd"/>
            <w:r w:rsidRPr="007D1928">
              <w:rPr>
                <w:rFonts w:ascii="仿宋_GB2312" w:eastAsia="仿宋_GB2312" w:hAnsi="仿宋_GB2312" w:cs="仿宋_GB2312" w:hint="eastAsia"/>
                <w:kern w:val="0"/>
                <w:sz w:val="24"/>
                <w:szCs w:val="24"/>
                <w:highlight w:val="yellow"/>
              </w:rPr>
              <w:t>通用语言字幕。）</w:t>
            </w:r>
          </w:p>
          <w:p w:rsidR="006B5CFC" w:rsidRPr="00BF4AD1" w:rsidRDefault="002E59B2">
            <w:pPr>
              <w:pStyle w:val="a8"/>
              <w:spacing w:line="340" w:lineRule="atLeast"/>
              <w:ind w:left="482" w:firstLineChars="0" w:firstLine="0"/>
              <w:rPr>
                <w:rFonts w:ascii="仿宋_GB2312" w:eastAsia="仿宋_GB2312" w:hAnsi="仿宋_GB2312" w:cs="仿宋_GB2312"/>
                <w:b/>
                <w:bCs/>
                <w:color w:val="FF0000"/>
                <w:sz w:val="24"/>
                <w:szCs w:val="24"/>
                <w:highlight w:val="yellow"/>
              </w:rPr>
            </w:pPr>
            <w:r w:rsidRPr="00BF4AD1">
              <w:rPr>
                <w:rFonts w:ascii="仿宋_GB2312" w:eastAsia="仿宋_GB2312" w:hAnsi="仿宋_GB2312" w:cs="仿宋_GB2312" w:hint="eastAsia"/>
                <w:b/>
                <w:bCs/>
                <w:color w:val="FF0000"/>
                <w:sz w:val="24"/>
                <w:szCs w:val="24"/>
                <w:highlight w:val="yellow"/>
              </w:rPr>
              <w:t>1</w:t>
            </w:r>
            <w:r w:rsidRPr="00BF4AD1">
              <w:rPr>
                <w:rFonts w:ascii="仿宋_GB2312" w:eastAsia="仿宋_GB2312" w:hAnsi="仿宋_GB2312" w:cs="仿宋_GB2312"/>
                <w:b/>
                <w:bCs/>
                <w:color w:val="FF0000"/>
                <w:sz w:val="24"/>
                <w:szCs w:val="24"/>
                <w:highlight w:val="yellow"/>
              </w:rPr>
              <w:t>0.课程团队成员和课程内容政治审查意见</w:t>
            </w:r>
          </w:p>
          <w:p w:rsidR="006B5CFC" w:rsidRPr="00BF4AD1" w:rsidRDefault="002E59B2">
            <w:pPr>
              <w:pStyle w:val="a8"/>
              <w:spacing w:line="340" w:lineRule="atLeast"/>
              <w:ind w:firstLine="480"/>
              <w:rPr>
                <w:rFonts w:ascii="仿宋_GB2312" w:eastAsia="仿宋_GB2312" w:hAnsi="仿宋_GB2312" w:cs="仿宋_GB2312"/>
                <w:color w:val="FF0000"/>
                <w:sz w:val="24"/>
                <w:szCs w:val="24"/>
                <w:highlight w:val="yellow"/>
              </w:rPr>
            </w:pPr>
            <w:r w:rsidRPr="00BF4AD1">
              <w:rPr>
                <w:rFonts w:ascii="仿宋_GB2312" w:eastAsia="仿宋_GB2312" w:hAnsi="仿宋_GB2312" w:cs="仿宋_GB2312" w:hint="eastAsia"/>
                <w:color w:val="FF0000"/>
                <w:sz w:val="24"/>
                <w:szCs w:val="24"/>
                <w:highlight w:val="yellow"/>
              </w:rPr>
              <w:t>（申报课程高校党委负责对本校课程团队成员以及申报课程的内容进行政审，出具政审意见并加盖党委印章；</w:t>
            </w:r>
            <w:r w:rsidRPr="00BF4AD1">
              <w:rPr>
                <w:rFonts w:ascii="仿宋_GB2312" w:eastAsia="仿宋_GB2312" w:hAnsi="仿宋" w:hint="eastAsia"/>
                <w:color w:val="FF0000"/>
                <w:sz w:val="24"/>
                <w:szCs w:val="24"/>
                <w:highlight w:val="yellow"/>
              </w:rPr>
              <w:t>团队成员</w:t>
            </w:r>
            <w:proofErr w:type="gramStart"/>
            <w:r w:rsidRPr="00BF4AD1">
              <w:rPr>
                <w:rFonts w:ascii="仿宋_GB2312" w:eastAsia="仿宋_GB2312" w:hAnsi="仿宋" w:hint="eastAsia"/>
                <w:color w:val="FF0000"/>
                <w:sz w:val="24"/>
                <w:szCs w:val="24"/>
                <w:highlight w:val="yellow"/>
              </w:rPr>
              <w:t>涉及多校时</w:t>
            </w:r>
            <w:proofErr w:type="gramEnd"/>
            <w:r w:rsidRPr="00BF4AD1">
              <w:rPr>
                <w:rFonts w:ascii="仿宋_GB2312" w:eastAsia="仿宋_GB2312" w:hAnsi="仿宋" w:hint="eastAsia"/>
                <w:color w:val="FF0000"/>
                <w:sz w:val="24"/>
                <w:szCs w:val="24"/>
                <w:highlight w:val="yellow"/>
              </w:rPr>
              <w:t>，各校党委分别对本校人员出具意见；</w:t>
            </w:r>
            <w:r w:rsidRPr="00BF4AD1">
              <w:rPr>
                <w:rFonts w:ascii="仿宋_GB2312" w:eastAsia="仿宋_GB2312" w:hAnsi="仿宋_GB2312" w:cs="仿宋_GB2312" w:hint="eastAsia"/>
                <w:color w:val="FF0000"/>
                <w:sz w:val="24"/>
                <w:szCs w:val="24"/>
                <w:highlight w:val="yellow"/>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sidRPr="00BF4AD1">
              <w:rPr>
                <w:rFonts w:ascii="仿宋_GB2312" w:eastAsia="仿宋_GB2312" w:hint="eastAsia"/>
                <w:color w:val="FF0000"/>
                <w:sz w:val="24"/>
                <w:szCs w:val="24"/>
                <w:highlight w:val="yellow"/>
              </w:rPr>
              <w:t>党的理论、路线、方针、政策等理解和表述是否准确无误，对于国家主权、领土表述及标注是否准确，等等。</w:t>
            </w:r>
            <w:r w:rsidRPr="00BF4AD1">
              <w:rPr>
                <w:rFonts w:ascii="仿宋_GB2312" w:eastAsia="仿宋_GB2312" w:hAnsi="仿宋_GB2312" w:cs="仿宋_GB2312" w:hint="eastAsia"/>
                <w:color w:val="FF0000"/>
                <w:sz w:val="24"/>
                <w:szCs w:val="24"/>
                <w:highlight w:val="yellow"/>
              </w:rPr>
              <w:t>）</w:t>
            </w:r>
          </w:p>
          <w:p w:rsidR="006B5CFC" w:rsidRPr="00BF4AD1" w:rsidRDefault="002E59B2">
            <w:pPr>
              <w:adjustRightInd w:val="0"/>
              <w:snapToGrid w:val="0"/>
              <w:ind w:left="480"/>
              <w:rPr>
                <w:rFonts w:ascii="仿宋_GB2312" w:eastAsia="仿宋_GB2312" w:hAnsi="仿宋"/>
                <w:b/>
                <w:color w:val="FF0000"/>
                <w:sz w:val="24"/>
                <w:szCs w:val="24"/>
                <w:highlight w:val="yellow"/>
              </w:rPr>
            </w:pPr>
            <w:r w:rsidRPr="00BF4AD1">
              <w:rPr>
                <w:rFonts w:ascii="仿宋_GB2312" w:eastAsia="仿宋_GB2312" w:hAnsi="黑体"/>
                <w:b/>
                <w:color w:val="FF0000"/>
                <w:sz w:val="24"/>
                <w:szCs w:val="24"/>
                <w:highlight w:val="yellow"/>
              </w:rPr>
              <w:t>11</w:t>
            </w:r>
            <w:r w:rsidRPr="00BF4AD1">
              <w:rPr>
                <w:rFonts w:ascii="仿宋_GB2312" w:eastAsia="仿宋_GB2312" w:hAnsi="黑体" w:hint="eastAsia"/>
                <w:b/>
                <w:color w:val="FF0000"/>
                <w:sz w:val="24"/>
                <w:szCs w:val="24"/>
                <w:highlight w:val="yellow"/>
              </w:rPr>
              <w:t>.课程内容学术性评价意见</w:t>
            </w:r>
          </w:p>
          <w:p w:rsidR="006B5CFC" w:rsidRPr="00BF4AD1" w:rsidRDefault="002E59B2">
            <w:pPr>
              <w:pStyle w:val="a8"/>
              <w:spacing w:line="340" w:lineRule="atLeast"/>
              <w:ind w:firstLine="480"/>
              <w:rPr>
                <w:rFonts w:ascii="仿宋_GB2312" w:eastAsia="仿宋_GB2312" w:hAnsi="仿宋_GB2312" w:cs="仿宋_GB2312"/>
                <w:b/>
                <w:bCs/>
                <w:color w:val="FF0000"/>
                <w:kern w:val="0"/>
                <w:sz w:val="24"/>
                <w:szCs w:val="24"/>
                <w:highlight w:val="yellow"/>
              </w:rPr>
            </w:pPr>
            <w:r w:rsidRPr="00BF4AD1">
              <w:rPr>
                <w:rFonts w:ascii="仿宋_GB2312" w:eastAsia="仿宋_GB2312" w:hAnsi="仿宋" w:hint="eastAsia"/>
                <w:color w:val="FF0000"/>
                <w:sz w:val="24"/>
                <w:szCs w:val="24"/>
                <w:highlight w:val="yellow"/>
              </w:rPr>
              <w:t>[由学校学术性组织（</w:t>
            </w:r>
            <w:proofErr w:type="gramStart"/>
            <w:r w:rsidRPr="00BF4AD1">
              <w:rPr>
                <w:rFonts w:ascii="仿宋_GB2312" w:eastAsia="仿宋_GB2312" w:hAnsi="仿宋" w:hint="eastAsia"/>
                <w:color w:val="FF0000"/>
                <w:sz w:val="24"/>
                <w:szCs w:val="24"/>
                <w:highlight w:val="yellow"/>
              </w:rPr>
              <w:t>校教指</w:t>
            </w:r>
            <w:proofErr w:type="gramEnd"/>
            <w:r w:rsidRPr="00BF4AD1">
              <w:rPr>
                <w:rFonts w:ascii="仿宋_GB2312" w:eastAsia="仿宋_GB2312" w:hAnsi="仿宋" w:hint="eastAsia"/>
                <w:color w:val="FF0000"/>
                <w:sz w:val="24"/>
                <w:szCs w:val="24"/>
                <w:highlight w:val="yellow"/>
              </w:rPr>
              <w:t>委或学术委员会等），或相关部门组织的相应学科专业领域专家（不少于3名）组成的学术审查小组，经一定程序评价后出具。须由学术性组织盖章或学术审查小组全部专家签字。无统一格式要求。]</w:t>
            </w:r>
          </w:p>
          <w:p w:rsidR="006B5CFC" w:rsidRPr="007D1928" w:rsidRDefault="002E59B2">
            <w:pPr>
              <w:spacing w:line="340" w:lineRule="atLeast"/>
              <w:ind w:left="482"/>
              <w:rPr>
                <w:rFonts w:ascii="仿宋_GB2312" w:eastAsia="仿宋_GB2312" w:hAnsi="仿宋_GB2312" w:cs="仿宋_GB2312"/>
                <w:b/>
                <w:bCs/>
                <w:kern w:val="0"/>
                <w:sz w:val="24"/>
                <w:szCs w:val="24"/>
                <w:highlight w:val="yellow"/>
              </w:rPr>
            </w:pPr>
            <w:r w:rsidRPr="007D1928">
              <w:rPr>
                <w:rFonts w:ascii="仿宋_GB2312" w:eastAsia="仿宋_GB2312" w:hAnsi="仿宋_GB2312" w:cs="仿宋_GB2312" w:hint="eastAsia"/>
                <w:b/>
                <w:bCs/>
                <w:kern w:val="0"/>
                <w:sz w:val="24"/>
                <w:szCs w:val="24"/>
                <w:highlight w:val="yellow"/>
              </w:rPr>
              <w:t>1</w:t>
            </w:r>
            <w:r w:rsidRPr="007D1928">
              <w:rPr>
                <w:rFonts w:ascii="仿宋_GB2312" w:eastAsia="仿宋_GB2312" w:hAnsi="仿宋_GB2312" w:cs="仿宋_GB2312"/>
                <w:b/>
                <w:bCs/>
                <w:kern w:val="0"/>
                <w:sz w:val="24"/>
                <w:szCs w:val="24"/>
                <w:highlight w:val="yellow"/>
              </w:rPr>
              <w:t>2.</w:t>
            </w:r>
            <w:r w:rsidRPr="007D1928">
              <w:rPr>
                <w:rFonts w:ascii="仿宋_GB2312" w:eastAsia="仿宋_GB2312" w:hAnsi="仿宋_GB2312" w:cs="仿宋_GB2312" w:hint="eastAsia"/>
                <w:b/>
                <w:bCs/>
                <w:kern w:val="0"/>
                <w:sz w:val="24"/>
                <w:szCs w:val="24"/>
                <w:highlight w:val="yellow"/>
              </w:rPr>
              <w:t>社会实践所在地相关机构的评价</w:t>
            </w:r>
          </w:p>
          <w:p w:rsidR="006B5CFC" w:rsidRDefault="002E59B2">
            <w:pPr>
              <w:pStyle w:val="a8"/>
              <w:numPr>
                <w:ilvl w:val="255"/>
                <w:numId w:val="0"/>
              </w:numPr>
              <w:spacing w:line="340" w:lineRule="atLeast"/>
              <w:ind w:leftChars="200" w:left="420"/>
              <w:rPr>
                <w:rFonts w:ascii="仿宋_GB2312" w:eastAsia="仿宋_GB2312" w:hAnsi="仿宋_GB2312" w:cs="仿宋_GB2312"/>
                <w:kern w:val="0"/>
                <w:sz w:val="24"/>
                <w:szCs w:val="24"/>
              </w:rPr>
            </w:pPr>
            <w:r w:rsidRPr="007D1928">
              <w:rPr>
                <w:rFonts w:ascii="仿宋_GB2312" w:eastAsia="仿宋_GB2312" w:hAnsi="仿宋_GB2312" w:cs="仿宋_GB2312" w:hint="eastAsia"/>
                <w:kern w:val="0"/>
                <w:sz w:val="24"/>
                <w:szCs w:val="24"/>
                <w:highlight w:val="yellow"/>
              </w:rPr>
              <w:t>（实践基地相关机构出具并盖章。）</w:t>
            </w:r>
          </w:p>
          <w:p w:rsidR="006B5CFC" w:rsidRDefault="002E59B2">
            <w:pPr>
              <w:spacing w:line="340" w:lineRule="atLeast"/>
              <w:ind w:left="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1</w:t>
            </w:r>
            <w:r>
              <w:rPr>
                <w:rFonts w:ascii="仿宋_GB2312" w:eastAsia="仿宋_GB2312" w:hAnsi="仿宋_GB2312" w:cs="仿宋_GB2312"/>
                <w:b/>
                <w:bCs/>
                <w:kern w:val="0"/>
                <w:sz w:val="24"/>
                <w:szCs w:val="24"/>
              </w:rPr>
              <w:t>3.</w:t>
            </w:r>
            <w:r>
              <w:rPr>
                <w:rFonts w:ascii="仿宋_GB2312" w:eastAsia="仿宋_GB2312" w:hAnsi="仿宋_GB2312" w:cs="仿宋_GB2312" w:hint="eastAsia"/>
                <w:b/>
                <w:bCs/>
                <w:kern w:val="0"/>
                <w:sz w:val="24"/>
                <w:szCs w:val="24"/>
              </w:rPr>
              <w:t>其他材料，不超过</w:t>
            </w:r>
            <w:r>
              <w:rPr>
                <w:rFonts w:ascii="Times New Roman" w:eastAsia="仿宋_GB2312" w:hAnsi="Times New Roman" w:cs="Times New Roman"/>
                <w:b/>
                <w:bCs/>
                <w:kern w:val="0"/>
                <w:sz w:val="24"/>
                <w:szCs w:val="24"/>
              </w:rPr>
              <w:t>2</w:t>
            </w:r>
            <w:r>
              <w:rPr>
                <w:rFonts w:ascii="仿宋_GB2312" w:eastAsia="仿宋_GB2312" w:hAnsi="仿宋_GB2312" w:cs="仿宋_GB2312" w:hint="eastAsia"/>
                <w:b/>
                <w:bCs/>
                <w:kern w:val="0"/>
                <w:sz w:val="24"/>
                <w:szCs w:val="24"/>
              </w:rPr>
              <w:t>份（选择性提供）</w:t>
            </w:r>
          </w:p>
          <w:p w:rsidR="006B5CFC" w:rsidRDefault="002E59B2">
            <w:pPr>
              <w:spacing w:line="340" w:lineRule="atLeast"/>
              <w:ind w:firstLineChars="200" w:firstLine="482"/>
              <w:rPr>
                <w:rFonts w:ascii="仿宋_GB2312" w:eastAsia="仿宋_GB2312" w:hAnsi="仿宋_GB2312" w:cs="仿宋_GB2312"/>
                <w:b/>
                <w:bCs/>
                <w:kern w:val="0"/>
                <w:sz w:val="24"/>
                <w:szCs w:val="24"/>
              </w:rPr>
            </w:pPr>
            <w:r>
              <w:rPr>
                <w:rFonts w:ascii="仿宋_GB2312" w:eastAsia="仿宋_GB2312" w:hAnsi="仿宋_GB2312" w:cs="仿宋_GB2312" w:hint="eastAsia"/>
                <w:b/>
                <w:bCs/>
                <w:kern w:val="0"/>
                <w:sz w:val="24"/>
                <w:szCs w:val="24"/>
              </w:rPr>
              <w:t>以上材料均可能在网上公开，</w:t>
            </w:r>
            <w:proofErr w:type="gramStart"/>
            <w:r>
              <w:rPr>
                <w:rFonts w:ascii="仿宋_GB2312" w:eastAsia="仿宋_GB2312" w:hAnsi="仿宋_GB2312" w:cs="仿宋_GB2312" w:hint="eastAsia"/>
                <w:b/>
                <w:bCs/>
                <w:kern w:val="0"/>
                <w:sz w:val="24"/>
                <w:szCs w:val="24"/>
              </w:rPr>
              <w:t>请严格</w:t>
            </w:r>
            <w:proofErr w:type="gramEnd"/>
            <w:r>
              <w:rPr>
                <w:rFonts w:ascii="仿宋_GB2312" w:eastAsia="仿宋_GB2312" w:hAnsi="仿宋_GB2312" w:cs="仿宋_GB2312" w:hint="eastAsia"/>
                <w:b/>
                <w:bCs/>
                <w:kern w:val="0"/>
                <w:sz w:val="24"/>
                <w:szCs w:val="24"/>
              </w:rPr>
              <w:t>审查，确保不违反有关法律及保密规定。</w:t>
            </w:r>
          </w:p>
          <w:p w:rsidR="006B5CFC" w:rsidRDefault="006B5CFC" w:rsidP="00133353">
            <w:pPr>
              <w:spacing w:line="340" w:lineRule="atLeast"/>
              <w:ind w:firstLineChars="200" w:firstLine="459"/>
              <w:rPr>
                <w:rFonts w:ascii="仿宋_GB2312" w:eastAsia="仿宋_GB2312" w:hAnsi="仿宋_GB2312" w:cs="仿宋_GB2312"/>
                <w:b/>
                <w:bCs/>
                <w:w w:val="95"/>
                <w:kern w:val="0"/>
                <w:sz w:val="24"/>
                <w:szCs w:val="24"/>
              </w:rPr>
            </w:pPr>
          </w:p>
        </w:tc>
      </w:tr>
    </w:tbl>
    <w:p w:rsidR="006B5CFC" w:rsidRDefault="006B5CFC"/>
    <w:p w:rsidR="006B5CFC" w:rsidRDefault="006B5CFC"/>
    <w:sectPr w:rsidR="006B5CFC" w:rsidSect="006B5CF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5EB8" w:rsidRDefault="00805EB8" w:rsidP="00133353">
      <w:pPr>
        <w:ind w:firstLine="480"/>
      </w:pPr>
      <w:r>
        <w:separator/>
      </w:r>
    </w:p>
  </w:endnote>
  <w:endnote w:type="continuationSeparator" w:id="0">
    <w:p w:rsidR="00805EB8" w:rsidRDefault="00805EB8" w:rsidP="00133353">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1" w:usb1="080E0000" w:usb2="00000000" w:usb3="00000000" w:csb0="00040000" w:csb1="00000000"/>
  </w:font>
  <w:font w:name="方正小标宋_GBK">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5EB8" w:rsidRDefault="00805EB8" w:rsidP="00133353">
      <w:pPr>
        <w:ind w:firstLine="480"/>
      </w:pPr>
      <w:r>
        <w:separator/>
      </w:r>
    </w:p>
  </w:footnote>
  <w:footnote w:type="continuationSeparator" w:id="0">
    <w:p w:rsidR="00805EB8" w:rsidRDefault="00805EB8" w:rsidP="00133353">
      <w:pPr>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CC1995"/>
    <w:multiLevelType w:val="hybridMultilevel"/>
    <w:tmpl w:val="3A7AEA4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2D392826"/>
    <w:multiLevelType w:val="hybridMultilevel"/>
    <w:tmpl w:val="DF4ACD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3DB332FC"/>
    <w:multiLevelType w:val="multilevel"/>
    <w:tmpl w:val="3DB332FC"/>
    <w:lvl w:ilvl="0">
      <w:start w:val="1"/>
      <w:numFmt w:val="decimal"/>
      <w:lvlText w:val="%1."/>
      <w:lvlJc w:val="left"/>
      <w:pPr>
        <w:ind w:left="360" w:hanging="360"/>
      </w:pPr>
      <w:rPr>
        <w:rFonts w:hint="default"/>
      </w:rPr>
    </w:lvl>
    <w:lvl w:ilvl="1">
      <w:start w:val="1"/>
      <w:numFmt w:val="japaneseCounting"/>
      <w:lvlText w:val="%2、"/>
      <w:lvlJc w:val="left"/>
      <w:pPr>
        <w:ind w:left="900" w:hanging="48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F640624"/>
    <w:multiLevelType w:val="hybridMultilevel"/>
    <w:tmpl w:val="8924AB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17B437E"/>
    <w:multiLevelType w:val="hybridMultilevel"/>
    <w:tmpl w:val="12B289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05442D"/>
    <w:rsid w:val="00133353"/>
    <w:rsid w:val="001455E1"/>
    <w:rsid w:val="001C388A"/>
    <w:rsid w:val="001E068A"/>
    <w:rsid w:val="002540EE"/>
    <w:rsid w:val="00282122"/>
    <w:rsid w:val="00285F5E"/>
    <w:rsid w:val="002A6DF9"/>
    <w:rsid w:val="002D0359"/>
    <w:rsid w:val="002D60F8"/>
    <w:rsid w:val="002E3846"/>
    <w:rsid w:val="002E59B2"/>
    <w:rsid w:val="00314882"/>
    <w:rsid w:val="00352591"/>
    <w:rsid w:val="00364E4D"/>
    <w:rsid w:val="0039477D"/>
    <w:rsid w:val="003B66B4"/>
    <w:rsid w:val="00411CFF"/>
    <w:rsid w:val="004A40D3"/>
    <w:rsid w:val="00504502"/>
    <w:rsid w:val="00506459"/>
    <w:rsid w:val="005A0FB5"/>
    <w:rsid w:val="005E598F"/>
    <w:rsid w:val="00601F80"/>
    <w:rsid w:val="0063591E"/>
    <w:rsid w:val="00687AE0"/>
    <w:rsid w:val="0069008C"/>
    <w:rsid w:val="006B5CFC"/>
    <w:rsid w:val="006B6AF5"/>
    <w:rsid w:val="007108AC"/>
    <w:rsid w:val="00732251"/>
    <w:rsid w:val="007D1928"/>
    <w:rsid w:val="007E3686"/>
    <w:rsid w:val="007F7A9C"/>
    <w:rsid w:val="00805EB8"/>
    <w:rsid w:val="0085575B"/>
    <w:rsid w:val="00962EE9"/>
    <w:rsid w:val="009C67B2"/>
    <w:rsid w:val="00A53C93"/>
    <w:rsid w:val="00A6526A"/>
    <w:rsid w:val="00A70052"/>
    <w:rsid w:val="00AC44CD"/>
    <w:rsid w:val="00AE6F23"/>
    <w:rsid w:val="00B45C31"/>
    <w:rsid w:val="00BD133E"/>
    <w:rsid w:val="00BF4AD1"/>
    <w:rsid w:val="00C12E83"/>
    <w:rsid w:val="00C4033E"/>
    <w:rsid w:val="00C45B55"/>
    <w:rsid w:val="00C57FE0"/>
    <w:rsid w:val="00C83A35"/>
    <w:rsid w:val="00C94F00"/>
    <w:rsid w:val="00CA52EE"/>
    <w:rsid w:val="00CF760F"/>
    <w:rsid w:val="00D24584"/>
    <w:rsid w:val="00D348E7"/>
    <w:rsid w:val="00DA0C05"/>
    <w:rsid w:val="00DA7031"/>
    <w:rsid w:val="00DB1635"/>
    <w:rsid w:val="00DE7769"/>
    <w:rsid w:val="00E02784"/>
    <w:rsid w:val="00E12E66"/>
    <w:rsid w:val="00E72806"/>
    <w:rsid w:val="00EE4E34"/>
    <w:rsid w:val="00F56F2D"/>
    <w:rsid w:val="00F60778"/>
    <w:rsid w:val="00FA0899"/>
    <w:rsid w:val="00FD09A1"/>
    <w:rsid w:val="00FE4849"/>
    <w:rsid w:val="10C94215"/>
    <w:rsid w:val="14BF0E79"/>
    <w:rsid w:val="15CA62EE"/>
    <w:rsid w:val="16127A87"/>
    <w:rsid w:val="17510115"/>
    <w:rsid w:val="1CA03BAA"/>
    <w:rsid w:val="1E0E6C45"/>
    <w:rsid w:val="2A075663"/>
    <w:rsid w:val="2C0B77EF"/>
    <w:rsid w:val="31BD2FC0"/>
    <w:rsid w:val="4A242EE8"/>
    <w:rsid w:val="555C73CD"/>
    <w:rsid w:val="5BC81856"/>
    <w:rsid w:val="60E811EB"/>
    <w:rsid w:val="636B4880"/>
    <w:rsid w:val="6446715E"/>
    <w:rsid w:val="6B0F7633"/>
    <w:rsid w:val="75DE3E59"/>
    <w:rsid w:val="7CFE423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5CF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6B5CFC"/>
    <w:pPr>
      <w:jc w:val="left"/>
    </w:pPr>
    <w:rPr>
      <w:rFonts w:ascii="Times New Roman" w:eastAsia="宋体" w:hAnsi="Times New Roman" w:cs="Times New Roman"/>
      <w:szCs w:val="24"/>
    </w:rPr>
  </w:style>
  <w:style w:type="paragraph" w:styleId="a4">
    <w:name w:val="Balloon Text"/>
    <w:basedOn w:val="a"/>
    <w:link w:val="Char0"/>
    <w:uiPriority w:val="99"/>
    <w:semiHidden/>
    <w:unhideWhenUsed/>
    <w:qFormat/>
    <w:rsid w:val="006B5CFC"/>
    <w:rPr>
      <w:sz w:val="18"/>
      <w:szCs w:val="18"/>
    </w:rPr>
  </w:style>
  <w:style w:type="paragraph" w:styleId="a5">
    <w:name w:val="footer"/>
    <w:basedOn w:val="a"/>
    <w:link w:val="Char1"/>
    <w:uiPriority w:val="99"/>
    <w:unhideWhenUsed/>
    <w:qFormat/>
    <w:rsid w:val="006B5CFC"/>
    <w:pPr>
      <w:tabs>
        <w:tab w:val="center" w:pos="4153"/>
        <w:tab w:val="right" w:pos="8306"/>
      </w:tabs>
      <w:snapToGrid w:val="0"/>
      <w:jc w:val="left"/>
    </w:pPr>
    <w:rPr>
      <w:sz w:val="18"/>
      <w:szCs w:val="18"/>
    </w:rPr>
  </w:style>
  <w:style w:type="paragraph" w:styleId="a6">
    <w:name w:val="header"/>
    <w:basedOn w:val="a"/>
    <w:link w:val="Char2"/>
    <w:uiPriority w:val="99"/>
    <w:unhideWhenUsed/>
    <w:qFormat/>
    <w:rsid w:val="006B5CFC"/>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rsid w:val="006B5C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6B5CFC"/>
    <w:pPr>
      <w:ind w:firstLineChars="200" w:firstLine="420"/>
    </w:pPr>
  </w:style>
  <w:style w:type="character" w:customStyle="1" w:styleId="Char2">
    <w:name w:val="页眉 Char"/>
    <w:basedOn w:val="a0"/>
    <w:link w:val="a6"/>
    <w:uiPriority w:val="99"/>
    <w:qFormat/>
    <w:rsid w:val="006B5CFC"/>
    <w:rPr>
      <w:sz w:val="18"/>
      <w:szCs w:val="18"/>
    </w:rPr>
  </w:style>
  <w:style w:type="character" w:customStyle="1" w:styleId="Char1">
    <w:name w:val="页脚 Char"/>
    <w:basedOn w:val="a0"/>
    <w:link w:val="a5"/>
    <w:uiPriority w:val="99"/>
    <w:qFormat/>
    <w:rsid w:val="006B5CFC"/>
    <w:rPr>
      <w:sz w:val="18"/>
      <w:szCs w:val="18"/>
    </w:rPr>
  </w:style>
  <w:style w:type="character" w:customStyle="1" w:styleId="Char">
    <w:name w:val="批注文字 Char"/>
    <w:basedOn w:val="a0"/>
    <w:link w:val="a3"/>
    <w:qFormat/>
    <w:rsid w:val="006B5CFC"/>
    <w:rPr>
      <w:rFonts w:ascii="Times New Roman" w:eastAsia="宋体" w:hAnsi="Times New Roman" w:cs="Times New Roman"/>
      <w:szCs w:val="24"/>
    </w:rPr>
  </w:style>
  <w:style w:type="character" w:customStyle="1" w:styleId="Char0">
    <w:name w:val="批注框文本 Char"/>
    <w:basedOn w:val="a0"/>
    <w:link w:val="a4"/>
    <w:uiPriority w:val="99"/>
    <w:semiHidden/>
    <w:qFormat/>
    <w:rsid w:val="006B5CF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637</TotalTime>
  <Pages>8</Pages>
  <Words>905</Words>
  <Characters>5162</Characters>
  <Application>Microsoft Office Word</Application>
  <DocSecurity>0</DocSecurity>
  <Lines>43</Lines>
  <Paragraphs>12</Paragraphs>
  <ScaleCrop>false</ScaleCrop>
  <Company>Microsoft</Company>
  <LinksUpToDate>false</LinksUpToDate>
  <CharactersWithSpaces>6055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dell</cp:lastModifiedBy>
  <cp:revision>12</cp:revision>
  <dcterms:created xsi:type="dcterms:W3CDTF">2021-05-07T12:27:00Z</dcterms:created>
  <dcterms:modified xsi:type="dcterms:W3CDTF">2021-05-11T08:21:00Z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A17C03DD630243D8836178FD46FB3E6B</vt:lpwstr>
  </property>
</Properties>
</file>